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72" w:rsidRDefault="00545672" w:rsidP="000042A6">
      <w:pPr>
        <w:rPr>
          <w:rFonts w:ascii="宋体"/>
          <w:sz w:val="28"/>
          <w:szCs w:val="28"/>
        </w:rPr>
      </w:pPr>
    </w:p>
    <w:p w:rsidR="00545672" w:rsidRDefault="00545672" w:rsidP="000042A6">
      <w:pPr>
        <w:rPr>
          <w:rFonts w:ascii="宋体"/>
          <w:sz w:val="28"/>
          <w:szCs w:val="28"/>
        </w:rPr>
      </w:pPr>
    </w:p>
    <w:p w:rsidR="00545672" w:rsidRDefault="00545672" w:rsidP="000042A6">
      <w:pPr>
        <w:rPr>
          <w:rFonts w:ascii="宋体"/>
          <w:sz w:val="28"/>
          <w:szCs w:val="28"/>
        </w:rPr>
      </w:pPr>
    </w:p>
    <w:p w:rsidR="00545672" w:rsidRDefault="00545672" w:rsidP="000042A6">
      <w:pPr>
        <w:pStyle w:val="2"/>
        <w:jc w:val="center"/>
        <w:rPr>
          <w:sz w:val="36"/>
          <w:szCs w:val="36"/>
        </w:rPr>
      </w:pPr>
    </w:p>
    <w:p w:rsidR="00545672" w:rsidRPr="00110A99" w:rsidRDefault="0053312D" w:rsidP="000042A6">
      <w:pPr>
        <w:pStyle w:val="2"/>
        <w:jc w:val="center"/>
        <w:rPr>
          <w:rFonts w:ascii="仿宋_GB2312" w:eastAsia="仿宋_GB2312"/>
          <w:sz w:val="44"/>
          <w:szCs w:val="44"/>
        </w:rPr>
      </w:pPr>
      <w:r w:rsidRPr="00110A99">
        <w:rPr>
          <w:rFonts w:ascii="仿宋_GB2312" w:eastAsia="仿宋_GB2312" w:hint="eastAsia"/>
          <w:sz w:val="44"/>
          <w:szCs w:val="44"/>
        </w:rPr>
        <w:t>青岛市标准化研究院</w:t>
      </w:r>
    </w:p>
    <w:p w:rsidR="00545672" w:rsidRDefault="00545672" w:rsidP="000042A6">
      <w:pPr>
        <w:pStyle w:val="1"/>
        <w:jc w:val="center"/>
        <w:rPr>
          <w:sz w:val="52"/>
          <w:szCs w:val="52"/>
        </w:rPr>
      </w:pPr>
    </w:p>
    <w:p w:rsidR="00C47F51" w:rsidRDefault="006361FD" w:rsidP="00234DA1">
      <w:pPr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2022</w:t>
      </w:r>
      <w:r w:rsidR="00C47F51">
        <w:rPr>
          <w:rFonts w:ascii="仿宋_GB2312" w:eastAsia="仿宋_GB2312" w:hAnsi="宋体" w:hint="eastAsia"/>
          <w:b/>
          <w:sz w:val="44"/>
          <w:szCs w:val="44"/>
        </w:rPr>
        <w:t>年</w:t>
      </w:r>
      <w:r w:rsidR="00026E3F">
        <w:rPr>
          <w:rFonts w:ascii="仿宋_GB2312" w:eastAsia="仿宋_GB2312" w:hAnsi="宋体" w:hint="eastAsia"/>
          <w:b/>
          <w:sz w:val="44"/>
          <w:szCs w:val="44"/>
        </w:rPr>
        <w:t>上半年</w:t>
      </w:r>
      <w:r w:rsidR="00234DA1" w:rsidRPr="00234DA1">
        <w:rPr>
          <w:rFonts w:ascii="仿宋_GB2312" w:eastAsia="仿宋_GB2312" w:hAnsi="宋体" w:hint="eastAsia"/>
          <w:b/>
          <w:sz w:val="44"/>
          <w:szCs w:val="44"/>
        </w:rPr>
        <w:t>青岛市统一社会信用代码</w:t>
      </w:r>
    </w:p>
    <w:p w:rsidR="00234DA1" w:rsidRPr="00234DA1" w:rsidRDefault="00234DA1" w:rsidP="00234DA1">
      <w:pPr>
        <w:jc w:val="center"/>
        <w:rPr>
          <w:rFonts w:ascii="仿宋_GB2312" w:eastAsia="仿宋_GB2312" w:hAnsi="宋体"/>
          <w:b/>
          <w:sz w:val="44"/>
          <w:szCs w:val="44"/>
        </w:rPr>
      </w:pPr>
      <w:r w:rsidRPr="00234DA1">
        <w:rPr>
          <w:rFonts w:ascii="仿宋_GB2312" w:eastAsia="仿宋_GB2312" w:hAnsi="宋体" w:hint="eastAsia"/>
          <w:b/>
          <w:sz w:val="44"/>
          <w:szCs w:val="44"/>
        </w:rPr>
        <w:t>数据分析报告</w:t>
      </w:r>
    </w:p>
    <w:p w:rsidR="00545672" w:rsidRPr="00234DA1" w:rsidRDefault="00545672" w:rsidP="000042A6">
      <w:pPr>
        <w:pStyle w:val="3"/>
        <w:jc w:val="center"/>
      </w:pPr>
    </w:p>
    <w:p w:rsidR="0053312D" w:rsidRDefault="0053312D" w:rsidP="000042A6">
      <w:pPr>
        <w:pStyle w:val="3"/>
        <w:jc w:val="center"/>
      </w:pPr>
    </w:p>
    <w:p w:rsidR="0053312D" w:rsidRDefault="0053312D" w:rsidP="000042A6">
      <w:pPr>
        <w:pStyle w:val="3"/>
        <w:jc w:val="center"/>
      </w:pPr>
    </w:p>
    <w:p w:rsidR="0053312D" w:rsidRDefault="0053312D" w:rsidP="000042A6">
      <w:pPr>
        <w:pStyle w:val="3"/>
        <w:jc w:val="center"/>
      </w:pPr>
    </w:p>
    <w:p w:rsidR="0053312D" w:rsidRDefault="0053312D" w:rsidP="000042A6">
      <w:pPr>
        <w:pStyle w:val="3"/>
        <w:jc w:val="center"/>
      </w:pPr>
    </w:p>
    <w:p w:rsidR="0053312D" w:rsidRDefault="0053312D" w:rsidP="000042A6">
      <w:pPr>
        <w:pStyle w:val="3"/>
        <w:jc w:val="center"/>
      </w:pPr>
    </w:p>
    <w:p w:rsidR="00545672" w:rsidRPr="00A953EC" w:rsidRDefault="00545672" w:rsidP="000042A6">
      <w:pPr>
        <w:pStyle w:val="3"/>
        <w:jc w:val="center"/>
      </w:pPr>
      <w:r w:rsidRPr="00A953EC">
        <w:rPr>
          <w:rFonts w:hint="eastAsia"/>
        </w:rPr>
        <w:t>二</w:t>
      </w:r>
      <w:r w:rsidRPr="00A953EC">
        <w:t>0</w:t>
      </w:r>
      <w:r w:rsidR="00437678">
        <w:rPr>
          <w:rFonts w:hint="eastAsia"/>
        </w:rPr>
        <w:t>二二</w:t>
      </w:r>
      <w:r>
        <w:rPr>
          <w:rFonts w:hint="eastAsia"/>
        </w:rPr>
        <w:t>年</w:t>
      </w:r>
      <w:r w:rsidR="00497906">
        <w:rPr>
          <w:rFonts w:hint="eastAsia"/>
        </w:rPr>
        <w:t>七</w:t>
      </w:r>
      <w:r>
        <w:rPr>
          <w:rFonts w:hint="eastAsia"/>
        </w:rPr>
        <w:t>月</w:t>
      </w:r>
    </w:p>
    <w:p w:rsidR="00545672" w:rsidRDefault="00545672" w:rsidP="000042A6">
      <w:pPr>
        <w:jc w:val="center"/>
        <w:rPr>
          <w:rFonts w:ascii="宋体"/>
          <w:b/>
          <w:sz w:val="44"/>
          <w:szCs w:val="44"/>
        </w:rPr>
      </w:pPr>
    </w:p>
    <w:p w:rsidR="00EB6AF9" w:rsidRDefault="00EB6AF9" w:rsidP="000042A6">
      <w:pPr>
        <w:jc w:val="center"/>
        <w:rPr>
          <w:rFonts w:ascii="宋体"/>
          <w:b/>
          <w:sz w:val="44"/>
          <w:szCs w:val="44"/>
        </w:rPr>
      </w:pPr>
    </w:p>
    <w:p w:rsidR="00545672" w:rsidRPr="009753C1" w:rsidRDefault="00545672" w:rsidP="000042A6">
      <w:pPr>
        <w:jc w:val="center"/>
        <w:rPr>
          <w:rFonts w:ascii="仿宋_GB2312" w:eastAsia="仿宋_GB2312" w:hAnsi="宋体"/>
          <w:sz w:val="44"/>
          <w:szCs w:val="44"/>
        </w:rPr>
      </w:pPr>
      <w:r w:rsidRPr="009753C1">
        <w:rPr>
          <w:rFonts w:ascii="仿宋_GB2312" w:eastAsia="仿宋_GB2312" w:hAnsi="宋体" w:hint="eastAsia"/>
          <w:sz w:val="44"/>
          <w:szCs w:val="44"/>
        </w:rPr>
        <w:lastRenderedPageBreak/>
        <w:t>前言</w:t>
      </w:r>
    </w:p>
    <w:p w:rsidR="00131903" w:rsidRPr="009753C1" w:rsidRDefault="00131903" w:rsidP="00131903">
      <w:pPr>
        <w:rPr>
          <w:rFonts w:ascii="仿宋_GB2312" w:eastAsia="仿宋_GB2312" w:hAnsi="宋体"/>
          <w:sz w:val="32"/>
          <w:szCs w:val="32"/>
        </w:rPr>
      </w:pPr>
      <w:r w:rsidRPr="009753C1">
        <w:rPr>
          <w:rFonts w:ascii="宋体" w:hAnsi="宋体" w:hint="eastAsia"/>
          <w:sz w:val="44"/>
          <w:szCs w:val="44"/>
        </w:rPr>
        <w:t xml:space="preserve">  </w:t>
      </w:r>
      <w:r w:rsidR="0029291F">
        <w:rPr>
          <w:rFonts w:ascii="宋体" w:hAnsi="宋体" w:hint="eastAsia"/>
          <w:sz w:val="44"/>
          <w:szCs w:val="44"/>
        </w:rPr>
        <w:t xml:space="preserve"> </w:t>
      </w:r>
      <w:r w:rsidRPr="009753C1">
        <w:rPr>
          <w:rFonts w:ascii="仿宋_GB2312" w:eastAsia="仿宋_GB2312" w:hAnsi="宋体" w:hint="eastAsia"/>
          <w:sz w:val="32"/>
          <w:szCs w:val="32"/>
        </w:rPr>
        <w:t>青岛市统一社会信用代码数据库于2015年10月1日之后开始建立，</w:t>
      </w:r>
      <w:r w:rsidR="008915D6" w:rsidRPr="009753C1">
        <w:rPr>
          <w:rFonts w:ascii="仿宋_GB2312" w:eastAsia="仿宋_GB2312" w:hAnsi="宋体" w:hint="eastAsia"/>
          <w:sz w:val="32"/>
          <w:szCs w:val="32"/>
        </w:rPr>
        <w:t>每日</w:t>
      </w:r>
      <w:r w:rsidR="00DA50AD" w:rsidRPr="009753C1">
        <w:rPr>
          <w:rFonts w:ascii="仿宋_GB2312" w:eastAsia="仿宋_GB2312" w:hAnsi="宋体" w:hint="eastAsia"/>
          <w:sz w:val="32"/>
          <w:szCs w:val="32"/>
        </w:rPr>
        <w:t>接收全市注册登记</w:t>
      </w:r>
      <w:r w:rsidR="00442A22">
        <w:rPr>
          <w:rFonts w:ascii="仿宋_GB2312" w:eastAsia="仿宋_GB2312" w:hAnsi="宋体" w:hint="eastAsia"/>
          <w:sz w:val="32"/>
          <w:szCs w:val="32"/>
        </w:rPr>
        <w:t>的</w:t>
      </w:r>
      <w:r w:rsidR="006C4E90" w:rsidRPr="009753C1">
        <w:rPr>
          <w:rFonts w:ascii="仿宋_GB2312" w:eastAsia="仿宋_GB2312" w:hAnsi="宋体" w:hint="eastAsia"/>
          <w:sz w:val="32"/>
          <w:szCs w:val="32"/>
        </w:rPr>
        <w:t>统一社会信用代码</w:t>
      </w:r>
      <w:r w:rsidR="00DA50AD" w:rsidRPr="009753C1">
        <w:rPr>
          <w:rFonts w:ascii="仿宋_GB2312" w:eastAsia="仿宋_GB2312" w:hAnsi="宋体" w:hint="eastAsia"/>
          <w:sz w:val="32"/>
          <w:szCs w:val="32"/>
        </w:rPr>
        <w:t>数据，</w:t>
      </w:r>
      <w:r w:rsidR="006C4E90" w:rsidRPr="009753C1">
        <w:rPr>
          <w:rFonts w:ascii="仿宋_GB2312" w:eastAsia="仿宋_GB2312" w:hAnsi="宋体" w:hint="eastAsia"/>
          <w:sz w:val="32"/>
          <w:szCs w:val="32"/>
        </w:rPr>
        <w:t>动态更新</w:t>
      </w:r>
      <w:r w:rsidR="002844CE" w:rsidRPr="009753C1">
        <w:rPr>
          <w:rFonts w:ascii="仿宋_GB2312" w:eastAsia="仿宋_GB2312" w:hAnsi="宋体" w:hint="eastAsia"/>
          <w:sz w:val="32"/>
          <w:szCs w:val="32"/>
        </w:rPr>
        <w:t>，</w:t>
      </w:r>
      <w:r w:rsidR="006C4E90" w:rsidRPr="009753C1">
        <w:rPr>
          <w:rFonts w:ascii="仿宋_GB2312" w:eastAsia="仿宋_GB2312" w:hAnsi="宋体" w:hint="eastAsia"/>
          <w:sz w:val="32"/>
          <w:szCs w:val="32"/>
        </w:rPr>
        <w:t>截止到</w:t>
      </w:r>
      <w:r w:rsidR="00083929">
        <w:rPr>
          <w:rFonts w:ascii="仿宋_GB2312" w:eastAsia="仿宋_GB2312" w:hAnsi="宋体" w:hint="eastAsia"/>
          <w:sz w:val="32"/>
          <w:szCs w:val="32"/>
        </w:rPr>
        <w:t>2022年上半年</w:t>
      </w:r>
      <w:r w:rsidR="006C4E90" w:rsidRPr="009753C1">
        <w:rPr>
          <w:rFonts w:ascii="仿宋_GB2312" w:eastAsia="仿宋_GB2312" w:hAnsi="宋体" w:hint="eastAsia"/>
          <w:sz w:val="32"/>
          <w:szCs w:val="32"/>
        </w:rPr>
        <w:t>，</w:t>
      </w:r>
      <w:r w:rsidR="006608B4" w:rsidRPr="009753C1">
        <w:rPr>
          <w:rFonts w:ascii="仿宋_GB2312" w:eastAsia="仿宋_GB2312" w:hAnsi="宋体" w:hint="eastAsia"/>
          <w:sz w:val="32"/>
          <w:szCs w:val="32"/>
        </w:rPr>
        <w:t>有各类统一社会信用代码</w:t>
      </w:r>
      <w:r w:rsidR="00472FD0">
        <w:rPr>
          <w:rFonts w:ascii="仿宋_GB2312" w:eastAsia="仿宋_GB2312" w:hAnsi="宋体" w:hint="eastAsia"/>
          <w:sz w:val="32"/>
          <w:szCs w:val="32"/>
        </w:rPr>
        <w:t>16</w:t>
      </w:r>
      <w:r w:rsidR="00B04175">
        <w:rPr>
          <w:rFonts w:ascii="仿宋_GB2312" w:eastAsia="仿宋_GB2312" w:hAnsi="宋体" w:hint="eastAsia"/>
          <w:sz w:val="32"/>
          <w:szCs w:val="32"/>
        </w:rPr>
        <w:t>3</w:t>
      </w:r>
      <w:r w:rsidR="008A252D" w:rsidRPr="009753C1">
        <w:rPr>
          <w:rFonts w:ascii="仿宋_GB2312" w:eastAsia="仿宋_GB2312" w:hAnsi="宋体" w:hint="eastAsia"/>
          <w:sz w:val="32"/>
          <w:szCs w:val="32"/>
        </w:rPr>
        <w:t>万家</w:t>
      </w:r>
      <w:r w:rsidR="008065B9" w:rsidRPr="009753C1">
        <w:rPr>
          <w:rFonts w:ascii="仿宋_GB2312" w:eastAsia="仿宋_GB2312" w:hAnsi="宋体" w:hint="eastAsia"/>
          <w:sz w:val="32"/>
          <w:szCs w:val="32"/>
        </w:rPr>
        <w:t>，涵盖了全市登记管理部门的数据。</w:t>
      </w:r>
    </w:p>
    <w:p w:rsidR="00545672" w:rsidRPr="009753C1" w:rsidRDefault="008065B9" w:rsidP="004F3545">
      <w:pPr>
        <w:rPr>
          <w:rFonts w:ascii="仿宋_GB2312" w:eastAsia="仿宋_GB2312" w:hAnsi="宋体"/>
          <w:sz w:val="32"/>
          <w:szCs w:val="32"/>
        </w:rPr>
      </w:pPr>
      <w:r w:rsidRPr="009753C1">
        <w:rPr>
          <w:rFonts w:ascii="仿宋_GB2312" w:eastAsia="仿宋_GB2312" w:hAnsi="宋体" w:hint="eastAsia"/>
          <w:sz w:val="32"/>
          <w:szCs w:val="32"/>
        </w:rPr>
        <w:tab/>
        <w:t xml:space="preserve"> 本报告以青岛市统一社会信用代码库</w:t>
      </w:r>
      <w:r w:rsidR="00F727FB" w:rsidRPr="009753C1">
        <w:rPr>
          <w:rFonts w:ascii="仿宋_GB2312" w:eastAsia="仿宋_GB2312" w:hAnsi="宋体" w:hint="eastAsia"/>
          <w:sz w:val="32"/>
          <w:szCs w:val="32"/>
        </w:rPr>
        <w:t>为</w:t>
      </w:r>
      <w:r w:rsidR="00794249" w:rsidRPr="009753C1">
        <w:rPr>
          <w:rFonts w:ascii="仿宋_GB2312" w:eastAsia="仿宋_GB2312" w:hAnsi="宋体" w:hint="eastAsia"/>
          <w:sz w:val="32"/>
          <w:szCs w:val="32"/>
        </w:rPr>
        <w:t>数据</w:t>
      </w:r>
      <w:r w:rsidR="00023AEF" w:rsidRPr="009753C1">
        <w:rPr>
          <w:rFonts w:ascii="仿宋_GB2312" w:eastAsia="仿宋_GB2312" w:hAnsi="宋体" w:hint="eastAsia"/>
          <w:sz w:val="32"/>
          <w:szCs w:val="32"/>
        </w:rPr>
        <w:t>基础</w:t>
      </w:r>
      <w:r w:rsidRPr="009753C1">
        <w:rPr>
          <w:rFonts w:ascii="仿宋_GB2312" w:eastAsia="仿宋_GB2312" w:hAnsi="宋体" w:hint="eastAsia"/>
          <w:sz w:val="32"/>
          <w:szCs w:val="32"/>
        </w:rPr>
        <w:t>，</w:t>
      </w:r>
      <w:r w:rsidR="00B2683D">
        <w:rPr>
          <w:rFonts w:ascii="仿宋_GB2312" w:eastAsia="仿宋_GB2312" w:hAnsi="宋体" w:hint="eastAsia"/>
          <w:sz w:val="32"/>
          <w:szCs w:val="32"/>
        </w:rPr>
        <w:t>根据</w:t>
      </w:r>
      <w:r w:rsidR="00C16A92" w:rsidRPr="009753C1">
        <w:rPr>
          <w:rFonts w:ascii="仿宋_GB2312" w:eastAsia="仿宋_GB2312" w:hAnsi="宋体" w:hint="eastAsia"/>
          <w:sz w:val="32"/>
          <w:szCs w:val="32"/>
        </w:rPr>
        <w:t>国</w:t>
      </w:r>
      <w:r w:rsidR="00C02032" w:rsidRPr="009753C1">
        <w:rPr>
          <w:rFonts w:ascii="仿宋_GB2312" w:eastAsia="仿宋_GB2312" w:hAnsi="宋体" w:hint="eastAsia"/>
          <w:sz w:val="32"/>
          <w:szCs w:val="32"/>
        </w:rPr>
        <w:t>民经济行业分类（GB/T 4754-2011）</w:t>
      </w:r>
      <w:r w:rsidR="00E50FDE" w:rsidRPr="009753C1">
        <w:rPr>
          <w:rFonts w:ascii="仿宋_GB2312" w:eastAsia="仿宋_GB2312" w:hAnsi="宋体" w:hint="eastAsia"/>
          <w:sz w:val="32"/>
          <w:szCs w:val="32"/>
        </w:rPr>
        <w:t>的行业分类</w:t>
      </w:r>
      <w:r w:rsidR="003E52A2" w:rsidRPr="009753C1">
        <w:rPr>
          <w:rFonts w:ascii="仿宋_GB2312" w:eastAsia="仿宋_GB2312" w:hAnsi="宋体" w:hint="eastAsia"/>
          <w:sz w:val="32"/>
          <w:szCs w:val="32"/>
        </w:rPr>
        <w:t>、</w:t>
      </w:r>
      <w:r w:rsidR="003E52A2" w:rsidRPr="009753C1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法人和其他组织统一社会信用代码编码规则（GB 32100-2015）</w:t>
      </w:r>
      <w:r w:rsidR="00794249" w:rsidRPr="009753C1">
        <w:rPr>
          <w:rFonts w:ascii="仿宋_GB2312" w:eastAsia="仿宋_GB2312" w:hAnsi="Helvetica" w:cs="Helvetica" w:hint="eastAsia"/>
          <w:color w:val="333333"/>
          <w:sz w:val="32"/>
          <w:szCs w:val="32"/>
          <w:shd w:val="clear" w:color="auto" w:fill="FFFFFF"/>
        </w:rPr>
        <w:t>的编码规则</w:t>
      </w:r>
      <w:r w:rsidR="00E50FDE" w:rsidRPr="009753C1">
        <w:rPr>
          <w:rFonts w:ascii="仿宋_GB2312" w:eastAsia="仿宋_GB2312" w:hAnsi="宋体" w:hint="eastAsia"/>
          <w:sz w:val="32"/>
          <w:szCs w:val="32"/>
        </w:rPr>
        <w:t>，通过对青岛市统一代码数据库的整体分析</w:t>
      </w:r>
      <w:r w:rsidR="000F1D05" w:rsidRPr="009753C1">
        <w:rPr>
          <w:rFonts w:ascii="仿宋_GB2312" w:eastAsia="仿宋_GB2312" w:hAnsi="宋体" w:hint="eastAsia"/>
          <w:sz w:val="32"/>
          <w:szCs w:val="32"/>
        </w:rPr>
        <w:t>介绍青岛市统一社会信用代码数据库</w:t>
      </w:r>
      <w:r w:rsidR="006B02E3">
        <w:rPr>
          <w:rFonts w:ascii="仿宋_GB2312" w:eastAsia="仿宋_GB2312" w:hAnsi="宋体" w:hint="eastAsia"/>
          <w:sz w:val="32"/>
          <w:szCs w:val="32"/>
        </w:rPr>
        <w:t>、</w:t>
      </w:r>
      <w:r w:rsidR="000F0ABA" w:rsidRPr="009753C1">
        <w:rPr>
          <w:rFonts w:ascii="仿宋_GB2312" w:eastAsia="仿宋_GB2312" w:hAnsi="宋体" w:hint="eastAsia"/>
          <w:sz w:val="32"/>
          <w:szCs w:val="32"/>
        </w:rPr>
        <w:t>202</w:t>
      </w:r>
      <w:r w:rsidR="00930A92">
        <w:rPr>
          <w:rFonts w:ascii="仿宋_GB2312" w:eastAsia="仿宋_GB2312" w:hAnsi="宋体" w:hint="eastAsia"/>
          <w:sz w:val="32"/>
          <w:szCs w:val="32"/>
        </w:rPr>
        <w:t>2</w:t>
      </w:r>
      <w:r w:rsidR="000F0ABA" w:rsidRPr="009753C1">
        <w:rPr>
          <w:rFonts w:ascii="仿宋_GB2312" w:eastAsia="仿宋_GB2312" w:hAnsi="宋体" w:hint="eastAsia"/>
          <w:sz w:val="32"/>
          <w:szCs w:val="32"/>
        </w:rPr>
        <w:t>年</w:t>
      </w:r>
      <w:r w:rsidR="00930A92">
        <w:rPr>
          <w:rFonts w:ascii="仿宋_GB2312" w:eastAsia="仿宋_GB2312" w:hAnsi="宋体" w:hint="eastAsia"/>
          <w:sz w:val="32"/>
          <w:szCs w:val="32"/>
        </w:rPr>
        <w:t>上半年</w:t>
      </w:r>
      <w:r w:rsidR="006B02E3">
        <w:rPr>
          <w:rFonts w:ascii="仿宋_GB2312" w:eastAsia="仿宋_GB2312" w:hAnsi="宋体" w:hint="eastAsia"/>
          <w:sz w:val="32"/>
          <w:szCs w:val="32"/>
        </w:rPr>
        <w:t>青岛市</w:t>
      </w:r>
      <w:r w:rsidR="000F0ABA" w:rsidRPr="009753C1">
        <w:rPr>
          <w:rFonts w:ascii="仿宋_GB2312" w:eastAsia="仿宋_GB2312" w:hAnsi="宋体" w:hint="eastAsia"/>
          <w:sz w:val="32"/>
          <w:szCs w:val="32"/>
        </w:rPr>
        <w:t>统一社会信用代码注册登记</w:t>
      </w:r>
      <w:r w:rsidR="00F95C07" w:rsidRPr="009753C1">
        <w:rPr>
          <w:rFonts w:ascii="仿宋_GB2312" w:eastAsia="仿宋_GB2312" w:hAnsi="宋体" w:hint="eastAsia"/>
          <w:sz w:val="32"/>
          <w:szCs w:val="32"/>
        </w:rPr>
        <w:t>情况</w:t>
      </w:r>
      <w:r w:rsidR="000F0ABA" w:rsidRPr="009753C1">
        <w:rPr>
          <w:rFonts w:ascii="仿宋_GB2312" w:eastAsia="仿宋_GB2312" w:hAnsi="宋体" w:hint="eastAsia"/>
          <w:sz w:val="32"/>
          <w:szCs w:val="32"/>
        </w:rPr>
        <w:t>，</w:t>
      </w:r>
      <w:r w:rsidR="00F95C07" w:rsidRPr="009753C1">
        <w:rPr>
          <w:rFonts w:ascii="仿宋_GB2312" w:eastAsia="仿宋_GB2312" w:hAnsi="宋体" w:hint="eastAsia"/>
          <w:sz w:val="32"/>
          <w:szCs w:val="32"/>
        </w:rPr>
        <w:t>同时</w:t>
      </w:r>
      <w:r w:rsidR="00A03B13" w:rsidRPr="009753C1">
        <w:rPr>
          <w:rFonts w:ascii="仿宋_GB2312" w:eastAsia="仿宋_GB2312" w:hAnsi="宋体" w:hint="eastAsia"/>
          <w:sz w:val="32"/>
          <w:szCs w:val="32"/>
        </w:rPr>
        <w:t>选取</w:t>
      </w:r>
      <w:r w:rsidR="005B2DF6" w:rsidRPr="009753C1">
        <w:rPr>
          <w:rFonts w:ascii="仿宋_GB2312" w:eastAsia="仿宋_GB2312" w:hAnsi="宋体" w:hint="eastAsia"/>
          <w:sz w:val="32"/>
          <w:szCs w:val="32"/>
        </w:rPr>
        <w:t>部分领域</w:t>
      </w:r>
      <w:r w:rsidR="00F1548E" w:rsidRPr="009753C1">
        <w:rPr>
          <w:rFonts w:ascii="仿宋_GB2312" w:eastAsia="仿宋_GB2312" w:hAnsi="宋体" w:hint="eastAsia"/>
          <w:sz w:val="32"/>
          <w:szCs w:val="32"/>
        </w:rPr>
        <w:t>对其</w:t>
      </w:r>
      <w:r w:rsidR="000F1D05" w:rsidRPr="009753C1">
        <w:rPr>
          <w:rFonts w:ascii="仿宋_GB2312" w:eastAsia="仿宋_GB2312" w:hAnsi="宋体" w:hint="eastAsia"/>
          <w:sz w:val="32"/>
          <w:szCs w:val="32"/>
        </w:rPr>
        <w:t>数据增长</w:t>
      </w:r>
      <w:r w:rsidR="005B2DF6" w:rsidRPr="009753C1">
        <w:rPr>
          <w:rFonts w:ascii="仿宋_GB2312" w:eastAsia="仿宋_GB2312" w:hAnsi="宋体" w:hint="eastAsia"/>
          <w:sz w:val="32"/>
          <w:szCs w:val="32"/>
        </w:rPr>
        <w:t>、地域分布</w:t>
      </w:r>
      <w:r w:rsidR="00F1548E" w:rsidRPr="009753C1">
        <w:rPr>
          <w:rFonts w:ascii="仿宋_GB2312" w:eastAsia="仿宋_GB2312" w:hAnsi="宋体" w:hint="eastAsia"/>
          <w:sz w:val="32"/>
          <w:szCs w:val="32"/>
        </w:rPr>
        <w:t>等</w:t>
      </w:r>
      <w:r w:rsidR="00A34184" w:rsidRPr="009753C1">
        <w:rPr>
          <w:rFonts w:ascii="仿宋_GB2312" w:eastAsia="仿宋_GB2312" w:hAnsi="宋体" w:hint="eastAsia"/>
          <w:sz w:val="32"/>
          <w:szCs w:val="32"/>
        </w:rPr>
        <w:t>方面</w:t>
      </w:r>
      <w:r w:rsidR="00BA2AAD" w:rsidRPr="009753C1">
        <w:rPr>
          <w:rFonts w:ascii="仿宋_GB2312" w:eastAsia="仿宋_GB2312" w:hAnsi="宋体" w:hint="eastAsia"/>
          <w:sz w:val="32"/>
          <w:szCs w:val="32"/>
        </w:rPr>
        <w:t>进行</w:t>
      </w:r>
      <w:r w:rsidR="00A34184" w:rsidRPr="009753C1">
        <w:rPr>
          <w:rFonts w:ascii="仿宋_GB2312" w:eastAsia="仿宋_GB2312" w:hAnsi="宋体" w:hint="eastAsia"/>
          <w:sz w:val="32"/>
          <w:szCs w:val="32"/>
        </w:rPr>
        <w:t>分析</w:t>
      </w:r>
      <w:r w:rsidR="005B2DF6" w:rsidRPr="009753C1">
        <w:rPr>
          <w:rFonts w:ascii="仿宋_GB2312" w:eastAsia="仿宋_GB2312" w:hAnsi="宋体" w:hint="eastAsia"/>
          <w:sz w:val="32"/>
          <w:szCs w:val="32"/>
        </w:rPr>
        <w:t>，</w:t>
      </w:r>
      <w:r w:rsidR="000F1D05" w:rsidRPr="009753C1">
        <w:rPr>
          <w:rFonts w:ascii="仿宋_GB2312" w:eastAsia="仿宋_GB2312" w:hAnsi="宋体" w:hint="eastAsia"/>
          <w:sz w:val="32"/>
          <w:szCs w:val="32"/>
        </w:rPr>
        <w:t>为政府部门提供决策</w:t>
      </w:r>
      <w:r w:rsidR="0096454F" w:rsidRPr="009753C1">
        <w:rPr>
          <w:rFonts w:ascii="仿宋_GB2312" w:eastAsia="仿宋_GB2312" w:hAnsi="宋体" w:hint="eastAsia"/>
          <w:sz w:val="32"/>
          <w:szCs w:val="32"/>
        </w:rPr>
        <w:t>信息</w:t>
      </w:r>
      <w:r w:rsidR="000F1D05" w:rsidRPr="009753C1">
        <w:rPr>
          <w:rFonts w:ascii="仿宋_GB2312" w:eastAsia="仿宋_GB2312" w:hAnsi="宋体" w:hint="eastAsia"/>
          <w:sz w:val="32"/>
          <w:szCs w:val="32"/>
        </w:rPr>
        <w:t>，为</w:t>
      </w:r>
      <w:r w:rsidR="0096454F" w:rsidRPr="009753C1">
        <w:rPr>
          <w:rFonts w:ascii="仿宋_GB2312" w:eastAsia="仿宋_GB2312" w:hAnsi="宋体" w:hint="eastAsia"/>
          <w:sz w:val="32"/>
          <w:szCs w:val="32"/>
        </w:rPr>
        <w:t>社会提供参考。</w:t>
      </w:r>
    </w:p>
    <w:p w:rsidR="0096454F" w:rsidRDefault="0096454F" w:rsidP="004F3545">
      <w:pPr>
        <w:rPr>
          <w:rFonts w:ascii="仿宋_GB2312" w:eastAsia="仿宋_GB2312" w:hAnsi="宋体"/>
          <w:sz w:val="32"/>
          <w:szCs w:val="32"/>
        </w:rPr>
      </w:pPr>
      <w:r w:rsidRPr="009753C1">
        <w:rPr>
          <w:rFonts w:ascii="仿宋_GB2312" w:eastAsia="仿宋_GB2312" w:hAnsi="宋体" w:hint="eastAsia"/>
          <w:sz w:val="32"/>
          <w:szCs w:val="32"/>
        </w:rPr>
        <w:tab/>
        <w:t xml:space="preserve">  </w:t>
      </w:r>
    </w:p>
    <w:p w:rsidR="00CA7D23" w:rsidRDefault="00CA7D23" w:rsidP="004F3545">
      <w:pPr>
        <w:rPr>
          <w:rFonts w:ascii="仿宋_GB2312" w:eastAsia="仿宋_GB2312" w:hAnsi="宋体"/>
          <w:sz w:val="32"/>
          <w:szCs w:val="32"/>
        </w:rPr>
      </w:pPr>
    </w:p>
    <w:p w:rsidR="00CA7D23" w:rsidRPr="009753C1" w:rsidRDefault="00CA7D23" w:rsidP="004F3545">
      <w:pPr>
        <w:rPr>
          <w:rFonts w:ascii="仿宋_GB2312" w:eastAsia="仿宋_GB2312"/>
          <w:sz w:val="32"/>
          <w:szCs w:val="32"/>
        </w:rPr>
      </w:pPr>
    </w:p>
    <w:p w:rsidR="00E8778C" w:rsidRDefault="00E8778C" w:rsidP="00E8778C">
      <w:pPr>
        <w:ind w:firstLine="570"/>
        <w:rPr>
          <w:rFonts w:ascii="宋体" w:hAnsi="宋体"/>
          <w:sz w:val="28"/>
          <w:szCs w:val="28"/>
        </w:rPr>
      </w:pPr>
    </w:p>
    <w:p w:rsidR="004F3545" w:rsidRDefault="004F3545" w:rsidP="00E8778C">
      <w:pPr>
        <w:ind w:firstLine="570"/>
        <w:rPr>
          <w:rFonts w:ascii="宋体" w:hAnsi="宋体"/>
          <w:sz w:val="28"/>
          <w:szCs w:val="28"/>
        </w:rPr>
      </w:pPr>
    </w:p>
    <w:p w:rsidR="004F3545" w:rsidRDefault="004F3545" w:rsidP="00E8778C">
      <w:pPr>
        <w:ind w:firstLine="570"/>
        <w:rPr>
          <w:rFonts w:ascii="宋体" w:hAnsi="宋体"/>
          <w:sz w:val="28"/>
          <w:szCs w:val="28"/>
        </w:rPr>
      </w:pPr>
    </w:p>
    <w:p w:rsidR="004F3545" w:rsidRDefault="004F3545" w:rsidP="00E8778C">
      <w:pPr>
        <w:ind w:firstLine="570"/>
        <w:rPr>
          <w:rFonts w:ascii="宋体" w:hAnsi="宋体"/>
          <w:sz w:val="28"/>
          <w:szCs w:val="28"/>
        </w:rPr>
      </w:pPr>
    </w:p>
    <w:p w:rsidR="004F3545" w:rsidRDefault="004F3545" w:rsidP="00E8778C">
      <w:pPr>
        <w:ind w:firstLine="570"/>
        <w:rPr>
          <w:rFonts w:ascii="宋体" w:hAnsi="宋体"/>
          <w:sz w:val="28"/>
          <w:szCs w:val="28"/>
        </w:rPr>
      </w:pPr>
    </w:p>
    <w:p w:rsidR="004F3545" w:rsidRDefault="004F3545" w:rsidP="00E8778C">
      <w:pPr>
        <w:ind w:firstLine="570"/>
        <w:rPr>
          <w:rFonts w:ascii="宋体" w:hAnsi="宋体"/>
          <w:sz w:val="28"/>
          <w:szCs w:val="28"/>
        </w:rPr>
      </w:pPr>
    </w:p>
    <w:p w:rsidR="004F3545" w:rsidRDefault="004F3545" w:rsidP="00E8778C">
      <w:pPr>
        <w:ind w:firstLine="570"/>
        <w:rPr>
          <w:rFonts w:ascii="宋体" w:hAnsi="宋体"/>
          <w:sz w:val="28"/>
          <w:szCs w:val="28"/>
        </w:rPr>
      </w:pPr>
    </w:p>
    <w:p w:rsidR="00545672" w:rsidRPr="005A5185" w:rsidRDefault="00545672" w:rsidP="005A5185">
      <w:pPr>
        <w:jc w:val="center"/>
        <w:rPr>
          <w:rFonts w:ascii="仿宋_GB2312" w:eastAsia="仿宋_GB2312"/>
          <w:b/>
          <w:sz w:val="44"/>
          <w:szCs w:val="44"/>
        </w:rPr>
      </w:pPr>
      <w:r w:rsidRPr="005A5185">
        <w:rPr>
          <w:rFonts w:ascii="仿宋_GB2312" w:eastAsia="仿宋_GB2312" w:hAnsi="宋体" w:hint="eastAsia"/>
          <w:b/>
          <w:sz w:val="44"/>
          <w:szCs w:val="44"/>
        </w:rPr>
        <w:lastRenderedPageBreak/>
        <w:t>目</w:t>
      </w:r>
      <w:r w:rsidR="00E15F71" w:rsidRPr="005A5185">
        <w:rPr>
          <w:rFonts w:ascii="仿宋_GB2312" w:eastAsia="仿宋_GB2312" w:hAnsi="宋体" w:hint="eastAsia"/>
          <w:b/>
          <w:sz w:val="44"/>
          <w:szCs w:val="44"/>
        </w:rPr>
        <w:t xml:space="preserve"> </w:t>
      </w:r>
      <w:r w:rsidRPr="005A5185">
        <w:rPr>
          <w:rFonts w:ascii="仿宋_GB2312" w:eastAsia="仿宋_GB2312" w:hAnsi="宋体" w:hint="eastAsia"/>
          <w:b/>
          <w:sz w:val="44"/>
          <w:szCs w:val="44"/>
        </w:rPr>
        <w:t>录</w:t>
      </w:r>
    </w:p>
    <w:p w:rsidR="00545672" w:rsidRPr="005A5185" w:rsidRDefault="00ED685B" w:rsidP="000042A6">
      <w:pPr>
        <w:pStyle w:val="a5"/>
        <w:numPr>
          <w:ilvl w:val="0"/>
          <w:numId w:val="6"/>
        </w:numPr>
        <w:ind w:left="567" w:firstLineChars="0" w:hanging="567"/>
        <w:rPr>
          <w:rFonts w:ascii="仿宋_GB2312" w:eastAsia="仿宋_GB2312"/>
          <w:sz w:val="28"/>
          <w:szCs w:val="28"/>
        </w:rPr>
      </w:pPr>
      <w:r w:rsidRPr="005A5185">
        <w:rPr>
          <w:rFonts w:ascii="仿宋_GB2312" w:eastAsia="仿宋_GB2312" w:hAnsi="宋体" w:hint="eastAsia"/>
          <w:sz w:val="28"/>
          <w:szCs w:val="28"/>
        </w:rPr>
        <w:t>青岛</w:t>
      </w:r>
      <w:r w:rsidR="00545672" w:rsidRPr="005A5185">
        <w:rPr>
          <w:rFonts w:ascii="仿宋_GB2312" w:eastAsia="仿宋_GB2312" w:hAnsi="宋体" w:hint="eastAsia"/>
          <w:sz w:val="28"/>
          <w:szCs w:val="28"/>
        </w:rPr>
        <w:t>市统一社会信用代码</w:t>
      </w:r>
      <w:r w:rsidRPr="005A5185">
        <w:rPr>
          <w:rFonts w:ascii="仿宋_GB2312" w:eastAsia="仿宋_GB2312" w:hAnsi="宋体" w:hint="eastAsia"/>
          <w:sz w:val="28"/>
          <w:szCs w:val="28"/>
        </w:rPr>
        <w:t>总体情况</w:t>
      </w:r>
      <w:r w:rsidR="00545672" w:rsidRPr="005A5185">
        <w:rPr>
          <w:rFonts w:ascii="仿宋_GB2312" w:eastAsia="仿宋_GB2312" w:hAnsi="宋体" w:hint="eastAsia"/>
          <w:sz w:val="28"/>
          <w:szCs w:val="28"/>
        </w:rPr>
        <w:t>·······</w:t>
      </w:r>
      <w:r w:rsidR="00403157" w:rsidRPr="005A5185">
        <w:rPr>
          <w:rFonts w:ascii="仿宋_GB2312" w:eastAsia="仿宋_GB2312" w:hAnsi="宋体" w:hint="eastAsia"/>
          <w:sz w:val="28"/>
          <w:szCs w:val="28"/>
        </w:rPr>
        <w:t>··</w:t>
      </w:r>
      <w:r w:rsidR="00545672" w:rsidRPr="005A5185">
        <w:rPr>
          <w:rFonts w:ascii="仿宋_GB2312" w:eastAsia="仿宋_GB2312" w:hAnsi="宋体" w:hint="eastAsia"/>
          <w:sz w:val="28"/>
          <w:szCs w:val="28"/>
        </w:rPr>
        <w:t>··</w:t>
      </w:r>
      <w:r w:rsidR="00AD693E" w:rsidRPr="005A5185">
        <w:rPr>
          <w:rFonts w:ascii="仿宋_GB2312" w:eastAsia="仿宋_GB2312" w:hAnsi="宋体" w:hint="eastAsia"/>
          <w:sz w:val="28"/>
          <w:szCs w:val="28"/>
        </w:rPr>
        <w:t>·····</w:t>
      </w:r>
      <w:r w:rsidR="00545672" w:rsidRPr="005A5185">
        <w:rPr>
          <w:rFonts w:ascii="仿宋_GB2312" w:eastAsia="仿宋_GB2312" w:hAnsi="宋体" w:hint="eastAsia"/>
          <w:sz w:val="28"/>
          <w:szCs w:val="28"/>
        </w:rPr>
        <w:t>······· 1</w:t>
      </w:r>
    </w:p>
    <w:p w:rsidR="00AD693E" w:rsidRPr="005A5185" w:rsidRDefault="00BF593E" w:rsidP="00AD693E">
      <w:pPr>
        <w:pStyle w:val="a5"/>
        <w:ind w:left="567" w:firstLineChars="0" w:firstLine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</w:t>
      </w:r>
      <w:r w:rsidR="001D2352">
        <w:rPr>
          <w:rFonts w:ascii="仿宋_GB2312" w:eastAsia="仿宋_GB2312" w:hAnsi="宋体" w:hint="eastAsia"/>
          <w:sz w:val="28"/>
          <w:szCs w:val="28"/>
        </w:rPr>
        <w:t>按</w:t>
      </w:r>
      <w:r w:rsidR="00AD693E" w:rsidRPr="005A5185">
        <w:rPr>
          <w:rFonts w:ascii="仿宋_GB2312" w:eastAsia="仿宋_GB2312" w:hAnsi="宋体" w:hint="eastAsia"/>
          <w:sz w:val="28"/>
          <w:szCs w:val="28"/>
        </w:rPr>
        <w:t>登记管理部门</w:t>
      </w:r>
      <w:r w:rsidR="008D6A16" w:rsidRPr="005A5185">
        <w:rPr>
          <w:rFonts w:ascii="仿宋_GB2312" w:eastAsia="仿宋_GB2312" w:hAnsi="宋体" w:hint="eastAsia"/>
          <w:sz w:val="28"/>
          <w:szCs w:val="28"/>
        </w:rPr>
        <w:t xml:space="preserve">划分 </w:t>
      </w:r>
      <w:r w:rsidR="00AD693E" w:rsidRPr="005A5185">
        <w:rPr>
          <w:rFonts w:ascii="仿宋_GB2312" w:eastAsia="仿宋_GB2312" w:hAnsi="宋体" w:hint="eastAsia"/>
          <w:sz w:val="28"/>
          <w:szCs w:val="28"/>
        </w:rPr>
        <w:t>···</w:t>
      </w:r>
      <w:r w:rsidR="00FF4828" w:rsidRPr="005A5185">
        <w:rPr>
          <w:rFonts w:ascii="仿宋_GB2312" w:eastAsia="仿宋_GB2312" w:hAnsi="宋体" w:hint="eastAsia"/>
          <w:sz w:val="28"/>
          <w:szCs w:val="28"/>
        </w:rPr>
        <w:t>·</w:t>
      </w:r>
      <w:r w:rsidR="00AD693E" w:rsidRPr="005A5185">
        <w:rPr>
          <w:rFonts w:ascii="仿宋_GB2312" w:eastAsia="仿宋_GB2312" w:hAnsi="宋体" w:hint="eastAsia"/>
          <w:sz w:val="28"/>
          <w:szCs w:val="28"/>
        </w:rPr>
        <w:t>····</w:t>
      </w:r>
      <w:r w:rsidR="00DC711A" w:rsidRPr="005A5185">
        <w:rPr>
          <w:rFonts w:ascii="仿宋_GB2312" w:eastAsia="仿宋_GB2312" w:hAnsi="宋体" w:hint="eastAsia"/>
          <w:sz w:val="28"/>
          <w:szCs w:val="28"/>
        </w:rPr>
        <w:t>·</w:t>
      </w:r>
      <w:r w:rsidR="00237A88" w:rsidRPr="005A5185">
        <w:rPr>
          <w:rFonts w:ascii="仿宋_GB2312" w:eastAsia="仿宋_GB2312" w:hAnsi="宋体" w:hint="eastAsia"/>
          <w:sz w:val="28"/>
          <w:szCs w:val="28"/>
        </w:rPr>
        <w:t>··</w:t>
      </w:r>
      <w:r w:rsidR="00DC711A" w:rsidRPr="005A5185">
        <w:rPr>
          <w:rFonts w:ascii="仿宋_GB2312" w:eastAsia="仿宋_GB2312" w:hAnsi="宋体" w:hint="eastAsia"/>
          <w:sz w:val="28"/>
          <w:szCs w:val="28"/>
        </w:rPr>
        <w:t>··</w:t>
      </w:r>
      <w:r w:rsidR="00DC5B72" w:rsidRPr="005A5185">
        <w:rPr>
          <w:rFonts w:ascii="仿宋_GB2312" w:eastAsia="仿宋_GB2312" w:hAnsi="宋体" w:hint="eastAsia"/>
          <w:sz w:val="28"/>
          <w:szCs w:val="28"/>
        </w:rPr>
        <w:t>·</w:t>
      </w:r>
      <w:r w:rsidR="00DC711A" w:rsidRPr="005A5185">
        <w:rPr>
          <w:rFonts w:ascii="仿宋_GB2312" w:eastAsia="仿宋_GB2312" w:hAnsi="宋体" w:hint="eastAsia"/>
          <w:sz w:val="28"/>
          <w:szCs w:val="28"/>
        </w:rPr>
        <w:t>···············</w:t>
      </w:r>
      <w:r w:rsidR="00AD693E" w:rsidRPr="005A5185">
        <w:rPr>
          <w:rFonts w:ascii="仿宋_GB2312" w:eastAsia="仿宋_GB2312" w:hAnsi="宋体" w:hint="eastAsia"/>
          <w:sz w:val="28"/>
          <w:szCs w:val="28"/>
        </w:rPr>
        <w:t xml:space="preserve"> 1</w:t>
      </w:r>
    </w:p>
    <w:p w:rsidR="00DC711A" w:rsidRPr="005A5185" w:rsidRDefault="009D0E56" w:rsidP="002A7034">
      <w:pPr>
        <w:pStyle w:val="a5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="001D2352">
        <w:rPr>
          <w:rFonts w:ascii="仿宋_GB2312" w:eastAsia="仿宋_GB2312" w:hint="eastAsia"/>
          <w:sz w:val="28"/>
          <w:szCs w:val="28"/>
        </w:rPr>
        <w:t>按</w:t>
      </w:r>
      <w:r w:rsidR="008D6A16" w:rsidRPr="005A5185">
        <w:rPr>
          <w:rFonts w:ascii="仿宋_GB2312" w:eastAsia="仿宋_GB2312" w:hint="eastAsia"/>
          <w:sz w:val="28"/>
          <w:szCs w:val="28"/>
        </w:rPr>
        <w:t>机构类别划分</w:t>
      </w:r>
      <w:r w:rsidR="00EC14F3" w:rsidRPr="005A5185">
        <w:rPr>
          <w:rFonts w:ascii="仿宋_GB2312" w:eastAsia="仿宋_GB2312" w:hAnsi="宋体" w:hint="eastAsia"/>
          <w:sz w:val="28"/>
          <w:szCs w:val="28"/>
        </w:rPr>
        <w:t>····</w:t>
      </w:r>
      <w:r w:rsidR="00BC1AE8" w:rsidRPr="005A5185">
        <w:rPr>
          <w:rFonts w:ascii="仿宋_GB2312" w:eastAsia="仿宋_GB2312" w:hAnsi="宋体" w:hint="eastAsia"/>
          <w:sz w:val="28"/>
          <w:szCs w:val="28"/>
        </w:rPr>
        <w:t>··</w:t>
      </w:r>
      <w:r w:rsidR="00FF4828" w:rsidRPr="005A5185">
        <w:rPr>
          <w:rFonts w:ascii="仿宋_GB2312" w:eastAsia="仿宋_GB2312" w:hAnsi="宋体" w:hint="eastAsia"/>
          <w:sz w:val="28"/>
          <w:szCs w:val="28"/>
        </w:rPr>
        <w:t>··</w:t>
      </w:r>
      <w:r w:rsidR="00BC1AE8" w:rsidRPr="005A5185">
        <w:rPr>
          <w:rFonts w:ascii="仿宋_GB2312" w:eastAsia="仿宋_GB2312" w:hAnsi="宋体" w:hint="eastAsia"/>
          <w:sz w:val="28"/>
          <w:szCs w:val="28"/>
        </w:rPr>
        <w:t>·</w:t>
      </w:r>
      <w:r w:rsidR="00EC14F3" w:rsidRPr="005A5185">
        <w:rPr>
          <w:rFonts w:ascii="仿宋_GB2312" w:eastAsia="仿宋_GB2312" w:hAnsi="宋体" w:hint="eastAsia"/>
          <w:sz w:val="28"/>
          <w:szCs w:val="28"/>
        </w:rPr>
        <w:t>····</w:t>
      </w:r>
      <w:r w:rsidR="006B02E3" w:rsidRPr="005A5185">
        <w:rPr>
          <w:rFonts w:ascii="仿宋_GB2312" w:eastAsia="仿宋_GB2312" w:hAnsi="宋体" w:hint="eastAsia"/>
          <w:sz w:val="28"/>
          <w:szCs w:val="28"/>
        </w:rPr>
        <w:t>·</w:t>
      </w:r>
      <w:r w:rsidR="00EC14F3" w:rsidRPr="005A5185">
        <w:rPr>
          <w:rFonts w:ascii="仿宋_GB2312" w:eastAsia="仿宋_GB2312" w:hAnsi="宋体" w:hint="eastAsia"/>
          <w:sz w:val="28"/>
          <w:szCs w:val="28"/>
        </w:rPr>
        <w:t>··</w:t>
      </w:r>
      <w:r w:rsidR="00DB455A" w:rsidRPr="005A5185">
        <w:rPr>
          <w:rFonts w:ascii="仿宋_GB2312" w:eastAsia="仿宋_GB2312" w:hAnsi="宋体" w:hint="eastAsia"/>
          <w:sz w:val="28"/>
          <w:szCs w:val="28"/>
        </w:rPr>
        <w:t>··</w:t>
      </w:r>
      <w:r w:rsidR="00EC14F3" w:rsidRPr="005A5185">
        <w:rPr>
          <w:rFonts w:ascii="仿宋_GB2312" w:eastAsia="仿宋_GB2312" w:hAnsi="宋体" w:hint="eastAsia"/>
          <w:sz w:val="28"/>
          <w:szCs w:val="28"/>
        </w:rPr>
        <w:t>·················1</w:t>
      </w:r>
    </w:p>
    <w:p w:rsidR="00545672" w:rsidRPr="005A5185" w:rsidRDefault="00062691" w:rsidP="000042A6">
      <w:pPr>
        <w:pStyle w:val="a5"/>
        <w:numPr>
          <w:ilvl w:val="0"/>
          <w:numId w:val="6"/>
        </w:numPr>
        <w:ind w:left="567" w:firstLineChars="0" w:hanging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202</w:t>
      </w:r>
      <w:r w:rsidR="00C7015A"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AC2485">
        <w:rPr>
          <w:rFonts w:ascii="仿宋_GB2312" w:eastAsia="仿宋_GB2312" w:hAnsi="宋体" w:hint="eastAsia"/>
          <w:sz w:val="28"/>
          <w:szCs w:val="28"/>
        </w:rPr>
        <w:t>上半年</w:t>
      </w:r>
      <w:r w:rsidR="0042746E" w:rsidRPr="005A5185">
        <w:rPr>
          <w:rFonts w:ascii="仿宋_GB2312" w:eastAsia="仿宋_GB2312" w:hAnsi="宋体" w:hint="eastAsia"/>
          <w:sz w:val="28"/>
          <w:szCs w:val="28"/>
        </w:rPr>
        <w:t>青岛市统一社会信用代码</w:t>
      </w:r>
      <w:r>
        <w:rPr>
          <w:rFonts w:ascii="仿宋_GB2312" w:eastAsia="仿宋_GB2312" w:hAnsi="宋体" w:hint="eastAsia"/>
          <w:sz w:val="28"/>
          <w:szCs w:val="28"/>
        </w:rPr>
        <w:t>注册</w:t>
      </w:r>
      <w:r w:rsidR="0042746E" w:rsidRPr="005A5185">
        <w:rPr>
          <w:rFonts w:ascii="仿宋_GB2312" w:eastAsia="仿宋_GB2312" w:hAnsi="宋体" w:hint="eastAsia"/>
          <w:sz w:val="28"/>
          <w:szCs w:val="28"/>
        </w:rPr>
        <w:t>数据</w:t>
      </w:r>
      <w:r w:rsidR="002E7122">
        <w:rPr>
          <w:rFonts w:ascii="仿宋_GB2312" w:eastAsia="仿宋_GB2312" w:hAnsi="宋体" w:hint="eastAsia"/>
          <w:sz w:val="28"/>
          <w:szCs w:val="28"/>
        </w:rPr>
        <w:t>·</w:t>
      </w:r>
      <w:r>
        <w:rPr>
          <w:rFonts w:ascii="仿宋_GB2312" w:eastAsia="仿宋_GB2312" w:hAnsi="宋体" w:hint="eastAsia"/>
          <w:sz w:val="28"/>
          <w:szCs w:val="28"/>
        </w:rPr>
        <w:t>·········</w:t>
      </w:r>
      <w:r w:rsidR="00545672" w:rsidRPr="005A5185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82748B" w:rsidRPr="005A5185">
        <w:rPr>
          <w:rFonts w:ascii="仿宋_GB2312" w:eastAsia="仿宋_GB2312" w:hAnsi="宋体" w:hint="eastAsia"/>
          <w:sz w:val="28"/>
          <w:szCs w:val="28"/>
        </w:rPr>
        <w:t>2</w:t>
      </w:r>
    </w:p>
    <w:p w:rsidR="00545672" w:rsidRPr="005A5185" w:rsidRDefault="00C7015A" w:rsidP="000042A6">
      <w:pPr>
        <w:ind w:left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</w:t>
      </w:r>
      <w:r w:rsidR="008C01CE" w:rsidRPr="005A5185">
        <w:rPr>
          <w:rFonts w:ascii="仿宋_GB2312" w:eastAsia="仿宋_GB2312" w:hAnsi="宋体" w:hint="eastAsia"/>
          <w:sz w:val="28"/>
          <w:szCs w:val="28"/>
        </w:rPr>
        <w:t>年度新增趋势</w:t>
      </w:r>
      <w:r w:rsidR="00545672" w:rsidRPr="005A5185">
        <w:rPr>
          <w:rFonts w:ascii="仿宋_GB2312" w:eastAsia="仿宋_GB2312" w:hAnsi="宋体" w:hint="eastAsia"/>
          <w:sz w:val="28"/>
          <w:szCs w:val="28"/>
        </w:rPr>
        <w:t>····</w:t>
      </w:r>
      <w:r w:rsidR="008C01CE" w:rsidRPr="005A5185">
        <w:rPr>
          <w:rFonts w:ascii="仿宋_GB2312" w:eastAsia="仿宋_GB2312" w:hAnsi="宋体" w:hint="eastAsia"/>
          <w:sz w:val="28"/>
          <w:szCs w:val="28"/>
        </w:rPr>
        <w:t>···················</w:t>
      </w:r>
      <w:r w:rsidR="00545672" w:rsidRPr="005A5185">
        <w:rPr>
          <w:rFonts w:ascii="仿宋_GB2312" w:eastAsia="仿宋_GB2312" w:hAnsi="宋体" w:hint="eastAsia"/>
          <w:sz w:val="28"/>
          <w:szCs w:val="28"/>
        </w:rPr>
        <w:t xml:space="preserve">············· </w:t>
      </w:r>
      <w:r w:rsidR="008C01CE" w:rsidRPr="005A5185">
        <w:rPr>
          <w:rFonts w:ascii="仿宋_GB2312" w:eastAsia="仿宋_GB2312" w:hAnsi="宋体" w:hint="eastAsia"/>
          <w:sz w:val="28"/>
          <w:szCs w:val="28"/>
        </w:rPr>
        <w:t>2</w:t>
      </w:r>
    </w:p>
    <w:p w:rsidR="00545672" w:rsidRPr="005A5185" w:rsidRDefault="00C7015A" w:rsidP="00EB6AF9">
      <w:pPr>
        <w:ind w:leftChars="193" w:left="405"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</w:t>
      </w:r>
      <w:r w:rsidR="00FF4828">
        <w:rPr>
          <w:rFonts w:ascii="仿宋_GB2312" w:eastAsia="仿宋_GB2312" w:hAnsi="宋体" w:hint="eastAsia"/>
          <w:sz w:val="28"/>
          <w:szCs w:val="28"/>
        </w:rPr>
        <w:t>按</w:t>
      </w:r>
      <w:r w:rsidR="002D5AAD" w:rsidRPr="005A5185">
        <w:rPr>
          <w:rFonts w:ascii="仿宋_GB2312" w:eastAsia="仿宋_GB2312" w:hint="eastAsia"/>
          <w:sz w:val="28"/>
          <w:szCs w:val="28"/>
        </w:rPr>
        <w:t>机构类别</w:t>
      </w:r>
      <w:r w:rsidR="00962C66">
        <w:rPr>
          <w:rFonts w:ascii="仿宋_GB2312" w:eastAsia="仿宋_GB2312" w:hint="eastAsia"/>
          <w:sz w:val="28"/>
          <w:szCs w:val="28"/>
        </w:rPr>
        <w:t>划分</w:t>
      </w:r>
      <w:r w:rsidR="00545672" w:rsidRPr="005A5185">
        <w:rPr>
          <w:rFonts w:ascii="仿宋_GB2312" w:eastAsia="仿宋_GB2312" w:hAnsi="宋体" w:hint="eastAsia"/>
          <w:sz w:val="28"/>
          <w:szCs w:val="28"/>
        </w:rPr>
        <w:t>···</w:t>
      </w:r>
      <w:r>
        <w:rPr>
          <w:rFonts w:ascii="仿宋_GB2312" w:eastAsia="仿宋_GB2312" w:hAnsi="宋体" w:hint="eastAsia"/>
          <w:sz w:val="28"/>
          <w:szCs w:val="28"/>
        </w:rPr>
        <w:t>···············</w:t>
      </w:r>
      <w:r w:rsidR="002D5AAD" w:rsidRPr="005A5185">
        <w:rPr>
          <w:rFonts w:ascii="仿宋_GB2312" w:eastAsia="仿宋_GB2312" w:hAnsi="宋体" w:hint="eastAsia"/>
          <w:sz w:val="28"/>
          <w:szCs w:val="28"/>
        </w:rPr>
        <w:t>····</w:t>
      </w:r>
      <w:r w:rsidR="00545672" w:rsidRPr="005A5185">
        <w:rPr>
          <w:rFonts w:ascii="仿宋_GB2312" w:eastAsia="仿宋_GB2312" w:hAnsi="宋体" w:hint="eastAsia"/>
          <w:sz w:val="28"/>
          <w:szCs w:val="28"/>
        </w:rPr>
        <w:t>············ 2</w:t>
      </w:r>
    </w:p>
    <w:p w:rsidR="00545672" w:rsidRPr="005A5185" w:rsidRDefault="00545672" w:rsidP="000042A6">
      <w:pPr>
        <w:rPr>
          <w:rFonts w:ascii="仿宋_GB2312" w:eastAsia="仿宋_GB2312"/>
          <w:sz w:val="28"/>
          <w:szCs w:val="28"/>
        </w:rPr>
      </w:pPr>
      <w:r w:rsidRPr="005A5185">
        <w:rPr>
          <w:rFonts w:ascii="仿宋_GB2312" w:eastAsia="仿宋_GB2312" w:hAnsi="宋体" w:hint="eastAsia"/>
          <w:sz w:val="28"/>
          <w:szCs w:val="28"/>
        </w:rPr>
        <w:t>三、</w:t>
      </w:r>
      <w:r w:rsidR="00F3173F" w:rsidRPr="005A5185">
        <w:rPr>
          <w:rFonts w:ascii="仿宋_GB2312" w:eastAsia="仿宋_GB2312" w:hAnsi="宋体" w:hint="eastAsia"/>
          <w:sz w:val="28"/>
          <w:szCs w:val="28"/>
        </w:rPr>
        <w:t>202</w:t>
      </w:r>
      <w:r w:rsidR="002D64D9">
        <w:rPr>
          <w:rFonts w:ascii="仿宋_GB2312" w:eastAsia="仿宋_GB2312" w:hAnsi="宋体" w:hint="eastAsia"/>
          <w:sz w:val="28"/>
          <w:szCs w:val="28"/>
        </w:rPr>
        <w:t>2</w:t>
      </w:r>
      <w:r w:rsidR="00F3173F" w:rsidRPr="005A5185">
        <w:rPr>
          <w:rFonts w:ascii="仿宋_GB2312" w:eastAsia="仿宋_GB2312" w:hAnsi="宋体" w:hint="eastAsia"/>
          <w:sz w:val="28"/>
          <w:szCs w:val="28"/>
        </w:rPr>
        <w:t>年</w:t>
      </w:r>
      <w:r w:rsidR="002D64D9">
        <w:rPr>
          <w:rFonts w:ascii="仿宋_GB2312" w:eastAsia="仿宋_GB2312" w:hAnsi="宋体" w:hint="eastAsia"/>
          <w:sz w:val="28"/>
          <w:szCs w:val="28"/>
        </w:rPr>
        <w:t>上半年</w:t>
      </w:r>
      <w:r w:rsidR="009F0767">
        <w:rPr>
          <w:rFonts w:ascii="仿宋_GB2312" w:eastAsia="仿宋_GB2312" w:hAnsi="宋体" w:hint="eastAsia"/>
          <w:sz w:val="28"/>
          <w:szCs w:val="28"/>
        </w:rPr>
        <w:t>青岛市</w:t>
      </w:r>
      <w:r w:rsidRPr="005A5185">
        <w:rPr>
          <w:rFonts w:ascii="仿宋_GB2312" w:eastAsia="仿宋_GB2312" w:hAnsi="宋体" w:hint="eastAsia"/>
          <w:sz w:val="28"/>
          <w:szCs w:val="28"/>
        </w:rPr>
        <w:t>统一社会信用代码</w:t>
      </w:r>
      <w:r w:rsidR="00F3173F" w:rsidRPr="005A5185">
        <w:rPr>
          <w:rFonts w:ascii="仿宋_GB2312" w:eastAsia="仿宋_GB2312" w:hAnsi="宋体" w:hint="eastAsia"/>
          <w:sz w:val="28"/>
          <w:szCs w:val="28"/>
        </w:rPr>
        <w:t>企业</w:t>
      </w:r>
      <w:r w:rsidR="009F0767">
        <w:rPr>
          <w:rFonts w:ascii="仿宋_GB2312" w:eastAsia="仿宋_GB2312" w:hAnsi="宋体" w:hint="eastAsia"/>
          <w:sz w:val="28"/>
          <w:szCs w:val="28"/>
        </w:rPr>
        <w:t>注册</w:t>
      </w:r>
      <w:r w:rsidR="00F3173F" w:rsidRPr="005A5185">
        <w:rPr>
          <w:rFonts w:ascii="仿宋_GB2312" w:eastAsia="仿宋_GB2312" w:hAnsi="宋体" w:hint="eastAsia"/>
          <w:sz w:val="28"/>
          <w:szCs w:val="28"/>
        </w:rPr>
        <w:t>数据</w:t>
      </w:r>
      <w:r w:rsidRPr="005A5185">
        <w:rPr>
          <w:rFonts w:ascii="仿宋_GB2312" w:eastAsia="仿宋_GB2312" w:hAnsi="宋体" w:hint="eastAsia"/>
          <w:sz w:val="28"/>
          <w:szCs w:val="28"/>
        </w:rPr>
        <w:t>··</w:t>
      </w:r>
      <w:r w:rsidR="00F3173F" w:rsidRPr="005A5185">
        <w:rPr>
          <w:rFonts w:ascii="仿宋_GB2312" w:eastAsia="仿宋_GB2312" w:hAnsi="宋体" w:hint="eastAsia"/>
          <w:sz w:val="28"/>
          <w:szCs w:val="28"/>
        </w:rPr>
        <w:t>····</w:t>
      </w:r>
      <w:r w:rsidR="002D64D9">
        <w:rPr>
          <w:rFonts w:ascii="仿宋_GB2312" w:eastAsia="仿宋_GB2312" w:hAnsi="宋体" w:hint="eastAsia"/>
          <w:sz w:val="28"/>
          <w:szCs w:val="28"/>
        </w:rPr>
        <w:t>··</w:t>
      </w:r>
      <w:r w:rsidRPr="005A5185">
        <w:rPr>
          <w:rFonts w:ascii="仿宋_GB2312" w:eastAsia="仿宋_GB2312" w:hAnsi="宋体" w:hint="eastAsia"/>
          <w:sz w:val="28"/>
          <w:szCs w:val="28"/>
        </w:rPr>
        <w:t xml:space="preserve"> 3</w:t>
      </w:r>
    </w:p>
    <w:p w:rsidR="00545672" w:rsidRPr="005A5185" w:rsidRDefault="00D80E35" w:rsidP="000042A6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</w:t>
      </w:r>
      <w:r w:rsidR="00580D7E" w:rsidRPr="005A5185">
        <w:rPr>
          <w:rFonts w:ascii="仿宋_GB2312" w:eastAsia="仿宋_GB2312" w:hint="eastAsia"/>
          <w:sz w:val="28"/>
          <w:szCs w:val="28"/>
        </w:rPr>
        <w:t>月度分布</w:t>
      </w:r>
      <w:r w:rsidR="00580D7E" w:rsidRPr="005A5185">
        <w:rPr>
          <w:rFonts w:ascii="仿宋_GB2312" w:eastAsia="仿宋_GB2312" w:hAnsi="宋体" w:hint="eastAsia"/>
          <w:sz w:val="28"/>
          <w:szCs w:val="28"/>
        </w:rPr>
        <w:t>··············</w:t>
      </w:r>
      <w:r w:rsidR="00340E1D" w:rsidRPr="005A5185">
        <w:rPr>
          <w:rFonts w:ascii="仿宋_GB2312" w:eastAsia="仿宋_GB2312" w:hAnsi="宋体" w:hint="eastAsia"/>
          <w:sz w:val="28"/>
          <w:szCs w:val="28"/>
        </w:rPr>
        <w:t>·········</w:t>
      </w:r>
      <w:r w:rsidR="00580D7E" w:rsidRPr="005A5185">
        <w:rPr>
          <w:rFonts w:ascii="仿宋_GB2312" w:eastAsia="仿宋_GB2312" w:hAnsi="宋体" w:hint="eastAsia"/>
          <w:sz w:val="28"/>
          <w:szCs w:val="28"/>
        </w:rPr>
        <w:t>··············</w:t>
      </w:r>
      <w:r w:rsidR="00545672" w:rsidRPr="005A5185">
        <w:rPr>
          <w:rFonts w:ascii="仿宋_GB2312" w:eastAsia="仿宋_GB2312" w:hAnsi="宋体" w:hint="eastAsia"/>
          <w:sz w:val="28"/>
          <w:szCs w:val="28"/>
        </w:rPr>
        <w:t>··· 3</w:t>
      </w:r>
    </w:p>
    <w:p w:rsidR="00545672" w:rsidRPr="005A5185" w:rsidRDefault="00D80E35" w:rsidP="000042A6">
      <w:pPr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</w:t>
      </w:r>
      <w:r w:rsidR="00A96F90" w:rsidRPr="005A5185">
        <w:rPr>
          <w:rFonts w:ascii="仿宋_GB2312" w:eastAsia="仿宋_GB2312" w:hAnsi="宋体" w:hint="eastAsia"/>
          <w:sz w:val="28"/>
          <w:szCs w:val="28"/>
        </w:rPr>
        <w:t xml:space="preserve"> 地域分布</w:t>
      </w:r>
      <w:r w:rsidR="00545672" w:rsidRPr="005A5185">
        <w:rPr>
          <w:rFonts w:ascii="仿宋_GB2312" w:eastAsia="仿宋_GB2312" w:hAnsi="宋体" w:hint="eastAsia"/>
          <w:sz w:val="28"/>
          <w:szCs w:val="28"/>
        </w:rPr>
        <w:t>·</w:t>
      </w:r>
      <w:r w:rsidR="00A96F90" w:rsidRPr="005A5185">
        <w:rPr>
          <w:rFonts w:ascii="仿宋_GB2312" w:eastAsia="仿宋_GB2312" w:hAnsi="宋体" w:hint="eastAsia"/>
          <w:sz w:val="28"/>
          <w:szCs w:val="28"/>
        </w:rPr>
        <w:t>·································</w:t>
      </w:r>
      <w:r w:rsidR="00545672" w:rsidRPr="005A5185">
        <w:rPr>
          <w:rFonts w:ascii="仿宋_GB2312" w:eastAsia="仿宋_GB2312" w:hAnsi="宋体" w:hint="eastAsia"/>
          <w:sz w:val="28"/>
          <w:szCs w:val="28"/>
        </w:rPr>
        <w:t>····· 3</w:t>
      </w:r>
    </w:p>
    <w:p w:rsidR="00A402B6" w:rsidRPr="005A5185" w:rsidRDefault="00D80E35" w:rsidP="000042A6">
      <w:pPr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</w:t>
      </w:r>
      <w:r w:rsidR="00A402B6" w:rsidRPr="005A5185">
        <w:rPr>
          <w:rFonts w:ascii="仿宋_GB2312" w:eastAsia="仿宋_GB2312" w:hAnsi="宋体" w:hint="eastAsia"/>
          <w:sz w:val="28"/>
          <w:szCs w:val="28"/>
        </w:rPr>
        <w:t>注册资金分布·····································</w:t>
      </w:r>
      <w:r w:rsidR="00906450" w:rsidRPr="005A5185">
        <w:rPr>
          <w:rFonts w:ascii="仿宋_GB2312" w:eastAsia="仿宋_GB2312" w:hAnsi="宋体" w:hint="eastAsia"/>
          <w:sz w:val="28"/>
          <w:szCs w:val="28"/>
        </w:rPr>
        <w:t>4</w:t>
      </w:r>
    </w:p>
    <w:p w:rsidR="00E90E9A" w:rsidRPr="005A5185" w:rsidRDefault="00D80E35" w:rsidP="000042A6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（四）</w:t>
      </w:r>
      <w:r w:rsidR="00E90E9A" w:rsidRPr="005A5185">
        <w:rPr>
          <w:rFonts w:ascii="仿宋_GB2312" w:eastAsia="仿宋_GB2312" w:hAnsi="宋体" w:hint="eastAsia"/>
          <w:sz w:val="28"/>
          <w:szCs w:val="28"/>
        </w:rPr>
        <w:t>注册资金排名前十的企业··························4</w:t>
      </w:r>
    </w:p>
    <w:p w:rsidR="002D5934" w:rsidRPr="005A5185" w:rsidRDefault="00735AB5" w:rsidP="002D593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</w:t>
      </w:r>
      <w:r w:rsidR="002D5934" w:rsidRPr="005A5185">
        <w:rPr>
          <w:rFonts w:ascii="仿宋_GB2312" w:eastAsia="仿宋_GB2312" w:hAnsi="宋体" w:hint="eastAsia"/>
          <w:sz w:val="28"/>
          <w:szCs w:val="28"/>
        </w:rPr>
        <w:t>、</w:t>
      </w:r>
      <w:r w:rsidR="00914CBA">
        <w:rPr>
          <w:rFonts w:ascii="仿宋_GB2312" w:eastAsia="仿宋_GB2312" w:hAnsi="宋体" w:hint="eastAsia"/>
          <w:sz w:val="28"/>
          <w:szCs w:val="28"/>
        </w:rPr>
        <w:t>部分</w:t>
      </w:r>
      <w:r w:rsidR="002D5934" w:rsidRPr="005A5185">
        <w:rPr>
          <w:rFonts w:ascii="仿宋_GB2312" w:eastAsia="仿宋_GB2312" w:hAnsi="宋体" w:hint="eastAsia"/>
          <w:sz w:val="28"/>
          <w:szCs w:val="28"/>
        </w:rPr>
        <w:t>领域</w:t>
      </w:r>
    </w:p>
    <w:p w:rsidR="001C33CB" w:rsidRPr="005A5185" w:rsidRDefault="002D5934" w:rsidP="001C33CB">
      <w:pPr>
        <w:rPr>
          <w:rFonts w:ascii="仿宋_GB2312" w:eastAsia="仿宋_GB2312" w:hAnsiTheme="minorEastAsia"/>
          <w:sz w:val="28"/>
          <w:szCs w:val="28"/>
        </w:rPr>
      </w:pPr>
      <w:r w:rsidRPr="005A5185">
        <w:rPr>
          <w:rFonts w:ascii="仿宋_GB2312" w:eastAsia="仿宋_GB2312" w:hAnsi="宋体" w:hint="eastAsia"/>
          <w:sz w:val="28"/>
          <w:szCs w:val="28"/>
        </w:rPr>
        <w:tab/>
        <w:t xml:space="preserve">  </w:t>
      </w:r>
      <w:r w:rsidR="00735AB5">
        <w:rPr>
          <w:rFonts w:ascii="仿宋_GB2312" w:eastAsia="仿宋_GB2312" w:hAnsi="宋体" w:hint="eastAsia"/>
          <w:sz w:val="28"/>
          <w:szCs w:val="28"/>
        </w:rPr>
        <w:t>（一）</w:t>
      </w:r>
      <w:r w:rsidR="001C33CB" w:rsidRPr="005A5185">
        <w:rPr>
          <w:rFonts w:ascii="仿宋_GB2312" w:eastAsia="仿宋_GB2312" w:hAnsiTheme="minorEastAsia" w:hint="eastAsia"/>
          <w:sz w:val="28"/>
          <w:szCs w:val="28"/>
        </w:rPr>
        <w:t>电子商务</w:t>
      </w:r>
      <w:r w:rsidR="00E76E9C" w:rsidRPr="005A5185">
        <w:rPr>
          <w:rFonts w:ascii="仿宋_GB2312" w:eastAsia="仿宋_GB2312" w:hAnsi="宋体" w:hint="eastAsia"/>
          <w:sz w:val="28"/>
          <w:szCs w:val="28"/>
        </w:rPr>
        <w:t>···························</w:t>
      </w:r>
      <w:r w:rsidR="00DD248F" w:rsidRPr="005A5185">
        <w:rPr>
          <w:rFonts w:ascii="仿宋_GB2312" w:eastAsia="仿宋_GB2312" w:hAnsi="宋体" w:hint="eastAsia"/>
          <w:sz w:val="28"/>
          <w:szCs w:val="28"/>
        </w:rPr>
        <w:t>··</w:t>
      </w:r>
      <w:r w:rsidR="00E76E9C" w:rsidRPr="005A5185">
        <w:rPr>
          <w:rFonts w:ascii="仿宋_GB2312" w:eastAsia="仿宋_GB2312" w:hAnsi="宋体" w:hint="eastAsia"/>
          <w:sz w:val="28"/>
          <w:szCs w:val="28"/>
        </w:rPr>
        <w:t>···········</w:t>
      </w:r>
      <w:r w:rsidR="00C16C86">
        <w:rPr>
          <w:rFonts w:ascii="仿宋_GB2312" w:eastAsia="仿宋_GB2312" w:hAnsi="宋体" w:hint="eastAsia"/>
          <w:sz w:val="28"/>
          <w:szCs w:val="28"/>
        </w:rPr>
        <w:t>5</w:t>
      </w:r>
    </w:p>
    <w:p w:rsidR="001C33CB" w:rsidRPr="005A5185" w:rsidRDefault="00612E27" w:rsidP="00612E27">
      <w:pPr>
        <w:ind w:firstLineChars="300" w:firstLine="8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</w:t>
      </w:r>
      <w:r w:rsidR="004C7B59">
        <w:rPr>
          <w:rFonts w:ascii="仿宋_GB2312" w:eastAsia="仿宋_GB2312" w:hAnsiTheme="minorEastAsia" w:hint="eastAsia"/>
          <w:sz w:val="28"/>
          <w:szCs w:val="28"/>
        </w:rPr>
        <w:t>．</w:t>
      </w:r>
      <w:r w:rsidR="00C16C86">
        <w:rPr>
          <w:rFonts w:ascii="仿宋_GB2312" w:eastAsia="仿宋_GB2312" w:hAnsiTheme="minorEastAsia" w:hint="eastAsia"/>
          <w:sz w:val="28"/>
          <w:szCs w:val="28"/>
        </w:rPr>
        <w:t>半</w:t>
      </w:r>
      <w:r w:rsidR="001C33CB" w:rsidRPr="005A5185">
        <w:rPr>
          <w:rFonts w:ascii="仿宋_GB2312" w:eastAsia="仿宋_GB2312" w:hAnsiTheme="minorEastAsia" w:hint="eastAsia"/>
          <w:sz w:val="28"/>
          <w:szCs w:val="28"/>
        </w:rPr>
        <w:t>年度注册</w:t>
      </w:r>
      <w:r w:rsidR="004C7B59">
        <w:rPr>
          <w:rFonts w:ascii="仿宋_GB2312" w:eastAsia="仿宋_GB2312" w:hAnsiTheme="minorEastAsia" w:hint="eastAsia"/>
          <w:sz w:val="28"/>
          <w:szCs w:val="28"/>
        </w:rPr>
        <w:t>企业分布</w:t>
      </w:r>
      <w:r w:rsidRPr="005A5185">
        <w:rPr>
          <w:rFonts w:ascii="仿宋_GB2312" w:eastAsia="仿宋_GB2312" w:hAnsi="宋体" w:hint="eastAsia"/>
          <w:sz w:val="28"/>
          <w:szCs w:val="28"/>
        </w:rPr>
        <w:t>···</w:t>
      </w:r>
      <w:r w:rsidR="00C50E25" w:rsidRPr="005A5185">
        <w:rPr>
          <w:rFonts w:ascii="仿宋_GB2312" w:eastAsia="仿宋_GB2312" w:hAnsi="宋体" w:hint="eastAsia"/>
          <w:sz w:val="28"/>
          <w:szCs w:val="28"/>
        </w:rPr>
        <w:t>··</w:t>
      </w:r>
      <w:r w:rsidR="007E07CB" w:rsidRPr="005A5185">
        <w:rPr>
          <w:rFonts w:ascii="仿宋_GB2312" w:eastAsia="仿宋_GB2312" w:hAnsi="宋体" w:hint="eastAsia"/>
          <w:sz w:val="28"/>
          <w:szCs w:val="28"/>
        </w:rPr>
        <w:t>···</w:t>
      </w:r>
      <w:r w:rsidR="00C50E25" w:rsidRPr="005A5185">
        <w:rPr>
          <w:rFonts w:ascii="仿宋_GB2312" w:eastAsia="仿宋_GB2312" w:hAnsi="宋体" w:hint="eastAsia"/>
          <w:sz w:val="28"/>
          <w:szCs w:val="28"/>
        </w:rPr>
        <w:t>············</w:t>
      </w:r>
      <w:r w:rsidR="00D143C8" w:rsidRPr="005A5185">
        <w:rPr>
          <w:rFonts w:ascii="仿宋_GB2312" w:eastAsia="仿宋_GB2312" w:hAnsi="宋体" w:hint="eastAsia"/>
          <w:sz w:val="28"/>
          <w:szCs w:val="28"/>
        </w:rPr>
        <w:t>··</w:t>
      </w:r>
      <w:r w:rsidR="00C50E25" w:rsidRPr="005A5185">
        <w:rPr>
          <w:rFonts w:ascii="仿宋_GB2312" w:eastAsia="仿宋_GB2312" w:hAnsi="宋体" w:hint="eastAsia"/>
          <w:sz w:val="28"/>
          <w:szCs w:val="28"/>
        </w:rPr>
        <w:t>···</w:t>
      </w:r>
      <w:r w:rsidR="00DD248F" w:rsidRPr="005A5185">
        <w:rPr>
          <w:rFonts w:ascii="仿宋_GB2312" w:eastAsia="仿宋_GB2312" w:hAnsi="宋体" w:hint="eastAsia"/>
          <w:sz w:val="28"/>
          <w:szCs w:val="28"/>
        </w:rPr>
        <w:t>·</w:t>
      </w:r>
      <w:r w:rsidR="00C50E25" w:rsidRPr="005A5185">
        <w:rPr>
          <w:rFonts w:ascii="仿宋_GB2312" w:eastAsia="仿宋_GB2312" w:hAnsi="宋体" w:hint="eastAsia"/>
          <w:sz w:val="28"/>
          <w:szCs w:val="28"/>
        </w:rPr>
        <w:t>······</w:t>
      </w:r>
      <w:r w:rsidR="004C7B59">
        <w:rPr>
          <w:rFonts w:ascii="仿宋_GB2312" w:eastAsia="仿宋_GB2312" w:hAnsi="宋体" w:hint="eastAsia"/>
          <w:sz w:val="28"/>
          <w:szCs w:val="28"/>
        </w:rPr>
        <w:t>5</w:t>
      </w:r>
    </w:p>
    <w:p w:rsidR="00E019F6" w:rsidRPr="005A5185" w:rsidRDefault="00C16C86" w:rsidP="00C16C86">
      <w:pPr>
        <w:ind w:firstLineChars="300" w:firstLine="8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2．</w:t>
      </w:r>
      <w:r w:rsidR="00E019F6" w:rsidRPr="005A5185">
        <w:rPr>
          <w:rFonts w:ascii="仿宋_GB2312" w:eastAsia="仿宋_GB2312" w:hAnsiTheme="minorEastAsia" w:hint="eastAsia"/>
          <w:sz w:val="28"/>
          <w:szCs w:val="28"/>
        </w:rPr>
        <w:t>202</w:t>
      </w:r>
      <w:r>
        <w:rPr>
          <w:rFonts w:ascii="仿宋_GB2312" w:eastAsia="仿宋_GB2312" w:hAnsiTheme="minorEastAsia" w:hint="eastAsia"/>
          <w:sz w:val="28"/>
          <w:szCs w:val="28"/>
        </w:rPr>
        <w:t>2</w:t>
      </w:r>
      <w:r w:rsidR="00E019F6" w:rsidRPr="005A5185">
        <w:rPr>
          <w:rFonts w:ascii="仿宋_GB2312" w:eastAsia="仿宋_GB2312" w:hAnsiTheme="minorEastAsia" w:hint="eastAsia"/>
          <w:sz w:val="28"/>
          <w:szCs w:val="28"/>
        </w:rPr>
        <w:t>年</w:t>
      </w:r>
      <w:r>
        <w:rPr>
          <w:rFonts w:ascii="仿宋_GB2312" w:eastAsia="仿宋_GB2312" w:hAnsiTheme="minorEastAsia" w:hint="eastAsia"/>
          <w:sz w:val="28"/>
          <w:szCs w:val="28"/>
        </w:rPr>
        <w:t>上半年</w:t>
      </w:r>
      <w:r w:rsidR="00DF2033" w:rsidRPr="005A5185">
        <w:rPr>
          <w:rFonts w:ascii="仿宋_GB2312" w:eastAsia="仿宋_GB2312" w:hAnsiTheme="minorEastAsia" w:hint="eastAsia"/>
          <w:sz w:val="28"/>
          <w:szCs w:val="28"/>
        </w:rPr>
        <w:t>注册</w:t>
      </w:r>
      <w:r>
        <w:rPr>
          <w:rFonts w:ascii="仿宋_GB2312" w:eastAsia="仿宋_GB2312" w:hAnsiTheme="minorEastAsia" w:hint="eastAsia"/>
          <w:sz w:val="28"/>
          <w:szCs w:val="28"/>
        </w:rPr>
        <w:t>企业</w:t>
      </w:r>
      <w:r w:rsidR="00E019F6" w:rsidRPr="005A5185">
        <w:rPr>
          <w:rFonts w:ascii="仿宋_GB2312" w:eastAsia="仿宋_GB2312" w:hAnsiTheme="minorEastAsia" w:hint="eastAsia"/>
          <w:sz w:val="28"/>
          <w:szCs w:val="28"/>
        </w:rPr>
        <w:t>地域分布</w:t>
      </w:r>
      <w:r w:rsidR="007E07CB" w:rsidRPr="005A5185">
        <w:rPr>
          <w:rFonts w:ascii="仿宋_GB2312" w:eastAsia="仿宋_GB2312" w:hAnsi="宋体" w:hint="eastAsia"/>
          <w:sz w:val="28"/>
          <w:szCs w:val="28"/>
        </w:rPr>
        <w:t>·</w:t>
      </w:r>
      <w:r w:rsidRPr="005A5185">
        <w:rPr>
          <w:rFonts w:ascii="仿宋_GB2312" w:eastAsia="仿宋_GB2312" w:hAnsi="宋体" w:hint="eastAsia"/>
          <w:sz w:val="28"/>
          <w:szCs w:val="28"/>
        </w:rPr>
        <w:t>··</w:t>
      </w:r>
      <w:r w:rsidR="00941A31" w:rsidRPr="005A5185">
        <w:rPr>
          <w:rFonts w:ascii="仿宋_GB2312" w:eastAsia="仿宋_GB2312" w:hAnsi="宋体" w:hint="eastAsia"/>
          <w:sz w:val="28"/>
          <w:szCs w:val="28"/>
        </w:rPr>
        <w:t>·</w:t>
      </w:r>
      <w:r w:rsidR="007E07CB" w:rsidRPr="005A5185">
        <w:rPr>
          <w:rFonts w:ascii="仿宋_GB2312" w:eastAsia="仿宋_GB2312" w:hAnsi="宋体" w:hint="eastAsia"/>
          <w:sz w:val="28"/>
          <w:szCs w:val="28"/>
        </w:rPr>
        <w:t>·</w:t>
      </w:r>
      <w:r w:rsidR="00D143C8" w:rsidRPr="005A5185">
        <w:rPr>
          <w:rFonts w:ascii="仿宋_GB2312" w:eastAsia="仿宋_GB2312" w:hAnsi="宋体" w:hint="eastAsia"/>
          <w:sz w:val="28"/>
          <w:szCs w:val="28"/>
        </w:rPr>
        <w:t>·</w:t>
      </w:r>
      <w:r w:rsidR="007E07CB" w:rsidRPr="005A5185">
        <w:rPr>
          <w:rFonts w:ascii="仿宋_GB2312" w:eastAsia="仿宋_GB2312" w:hAnsi="宋体" w:hint="eastAsia"/>
          <w:sz w:val="28"/>
          <w:szCs w:val="28"/>
        </w:rPr>
        <w:t>··············</w:t>
      </w:r>
      <w:r w:rsidR="004C7B59">
        <w:rPr>
          <w:rFonts w:ascii="仿宋_GB2312" w:eastAsia="仿宋_GB2312" w:hAnsi="宋体" w:hint="eastAsia"/>
          <w:sz w:val="28"/>
          <w:szCs w:val="28"/>
        </w:rPr>
        <w:t>5</w:t>
      </w:r>
    </w:p>
    <w:p w:rsidR="00D143C8" w:rsidRPr="005A5185" w:rsidRDefault="004C7B59" w:rsidP="00D143C8">
      <w:pPr>
        <w:ind w:firstLineChars="229" w:firstLine="641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ab/>
        <w:t>3．</w:t>
      </w:r>
      <w:r w:rsidR="00D143C8" w:rsidRPr="005A5185">
        <w:rPr>
          <w:rFonts w:ascii="仿宋_GB2312" w:eastAsia="仿宋_GB2312" w:hAnsiTheme="minorEastAsia" w:hint="eastAsia"/>
          <w:sz w:val="28"/>
          <w:szCs w:val="28"/>
        </w:rPr>
        <w:t>聚集区域</w:t>
      </w:r>
      <w:r w:rsidR="00D143C8" w:rsidRPr="005A5185">
        <w:rPr>
          <w:rFonts w:ascii="仿宋_GB2312" w:eastAsia="仿宋_GB2312" w:hAnsi="宋体" w:hint="eastAsia"/>
          <w:sz w:val="28"/>
          <w:szCs w:val="28"/>
        </w:rPr>
        <w:t>·</w:t>
      </w:r>
      <w:r w:rsidR="00DD248F" w:rsidRPr="005A5185">
        <w:rPr>
          <w:rFonts w:ascii="仿宋_GB2312" w:eastAsia="仿宋_GB2312" w:hAnsi="宋体" w:hint="eastAsia"/>
          <w:sz w:val="28"/>
          <w:szCs w:val="28"/>
        </w:rPr>
        <w:t>··</w:t>
      </w:r>
      <w:r w:rsidR="00DD248F">
        <w:rPr>
          <w:rFonts w:ascii="仿宋_GB2312" w:eastAsia="仿宋_GB2312" w:hAnsi="宋体" w:hint="eastAsia"/>
          <w:sz w:val="28"/>
          <w:szCs w:val="28"/>
        </w:rPr>
        <w:t>······</w:t>
      </w:r>
      <w:r>
        <w:rPr>
          <w:rFonts w:ascii="仿宋_GB2312" w:eastAsia="仿宋_GB2312" w:hAnsi="宋体" w:hint="eastAsia"/>
          <w:sz w:val="28"/>
          <w:szCs w:val="28"/>
        </w:rPr>
        <w:t>······</w:t>
      </w:r>
      <w:r w:rsidR="00DD248F">
        <w:rPr>
          <w:rFonts w:ascii="仿宋_GB2312" w:eastAsia="仿宋_GB2312" w:hAnsi="宋体" w:hint="eastAsia"/>
          <w:sz w:val="28"/>
          <w:szCs w:val="28"/>
        </w:rPr>
        <w:t>·····················</w:t>
      </w:r>
      <w:r w:rsidR="00DB114E">
        <w:rPr>
          <w:rFonts w:ascii="仿宋_GB2312" w:eastAsia="仿宋_GB2312" w:hAnsi="宋体" w:hint="eastAsia"/>
          <w:sz w:val="28"/>
          <w:szCs w:val="28"/>
        </w:rPr>
        <w:t>··</w:t>
      </w:r>
      <w:r w:rsidR="00DD248F">
        <w:rPr>
          <w:rFonts w:ascii="仿宋_GB2312" w:eastAsia="仿宋_GB2312" w:hAnsi="宋体" w:hint="eastAsia"/>
          <w:sz w:val="28"/>
          <w:szCs w:val="28"/>
        </w:rPr>
        <w:t>·</w:t>
      </w:r>
      <w:r w:rsidR="00DD248F" w:rsidRPr="005A5185">
        <w:rPr>
          <w:rFonts w:ascii="仿宋_GB2312" w:eastAsia="仿宋_GB2312" w:hAnsi="宋体" w:hint="eastAsia"/>
          <w:sz w:val="28"/>
          <w:szCs w:val="28"/>
        </w:rPr>
        <w:t>·</w:t>
      </w:r>
      <w:r>
        <w:rPr>
          <w:rFonts w:ascii="仿宋_GB2312" w:eastAsia="仿宋_GB2312" w:hAnsi="宋体" w:hint="eastAsia"/>
          <w:sz w:val="28"/>
          <w:szCs w:val="28"/>
        </w:rPr>
        <w:t>6</w:t>
      </w:r>
    </w:p>
    <w:p w:rsidR="00065597" w:rsidRPr="005A5185" w:rsidRDefault="004C7B59" w:rsidP="00065597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（二）</w:t>
      </w:r>
      <w:r w:rsidR="00065597" w:rsidRPr="005A5185">
        <w:rPr>
          <w:rFonts w:ascii="仿宋_GB2312" w:eastAsia="仿宋_GB2312" w:hAnsiTheme="minorEastAsia" w:hint="eastAsia"/>
          <w:sz w:val="28"/>
          <w:szCs w:val="28"/>
        </w:rPr>
        <w:t>大数据和云计算</w:t>
      </w:r>
      <w:r w:rsidR="00065597" w:rsidRPr="005A5185">
        <w:rPr>
          <w:rFonts w:ascii="仿宋_GB2312" w:eastAsia="仿宋_GB2312" w:hAnsi="宋体" w:hint="eastAsia"/>
          <w:sz w:val="28"/>
          <w:szCs w:val="28"/>
        </w:rPr>
        <w:t>··································</w:t>
      </w:r>
      <w:r w:rsidR="00E550FC">
        <w:rPr>
          <w:rFonts w:ascii="仿宋_GB2312" w:eastAsia="仿宋_GB2312" w:hAnsi="宋体" w:hint="eastAsia"/>
          <w:sz w:val="28"/>
          <w:szCs w:val="28"/>
        </w:rPr>
        <w:t>6</w:t>
      </w:r>
    </w:p>
    <w:p w:rsidR="00065597" w:rsidRPr="005A5185" w:rsidRDefault="00065597" w:rsidP="00065597">
      <w:pPr>
        <w:rPr>
          <w:rFonts w:ascii="仿宋_GB2312" w:eastAsia="仿宋_GB2312" w:hAnsiTheme="minorEastAsia"/>
          <w:sz w:val="28"/>
          <w:szCs w:val="28"/>
        </w:rPr>
      </w:pPr>
      <w:r w:rsidRPr="005A5185">
        <w:rPr>
          <w:rFonts w:ascii="仿宋_GB2312" w:eastAsia="仿宋_GB2312" w:hint="eastAsia"/>
          <w:b/>
          <w:sz w:val="28"/>
          <w:szCs w:val="28"/>
        </w:rPr>
        <w:tab/>
      </w:r>
      <w:r w:rsidR="00E550FC">
        <w:rPr>
          <w:rFonts w:ascii="仿宋_GB2312" w:eastAsia="仿宋_GB2312" w:hint="eastAsia"/>
          <w:b/>
          <w:sz w:val="28"/>
          <w:szCs w:val="28"/>
        </w:rPr>
        <w:t xml:space="preserve">   1．</w:t>
      </w:r>
      <w:r w:rsidR="00E550FC">
        <w:rPr>
          <w:rFonts w:ascii="仿宋_GB2312" w:eastAsia="仿宋_GB2312" w:hAnsiTheme="minorEastAsia" w:hint="eastAsia"/>
          <w:sz w:val="28"/>
          <w:szCs w:val="28"/>
        </w:rPr>
        <w:t>半</w:t>
      </w:r>
      <w:r w:rsidRPr="005A5185">
        <w:rPr>
          <w:rFonts w:ascii="仿宋_GB2312" w:eastAsia="仿宋_GB2312" w:hAnsiTheme="minorEastAsia" w:hint="eastAsia"/>
          <w:sz w:val="28"/>
          <w:szCs w:val="28"/>
        </w:rPr>
        <w:t>年度注册</w:t>
      </w:r>
      <w:r w:rsidR="00E550FC">
        <w:rPr>
          <w:rFonts w:ascii="仿宋_GB2312" w:eastAsia="仿宋_GB2312" w:hAnsiTheme="minorEastAsia" w:hint="eastAsia"/>
          <w:sz w:val="28"/>
          <w:szCs w:val="28"/>
        </w:rPr>
        <w:t>企业分布</w:t>
      </w:r>
      <w:r w:rsidR="00E550FC" w:rsidRPr="005A5185">
        <w:rPr>
          <w:rFonts w:ascii="仿宋_GB2312" w:eastAsia="仿宋_GB2312" w:hAnsi="宋体" w:hint="eastAsia"/>
          <w:sz w:val="28"/>
          <w:szCs w:val="28"/>
        </w:rPr>
        <w:t>····</w:t>
      </w:r>
      <w:r w:rsidR="0090673D" w:rsidRPr="005A5185">
        <w:rPr>
          <w:rFonts w:ascii="仿宋_GB2312" w:eastAsia="仿宋_GB2312" w:hAnsi="宋体" w:hint="eastAsia"/>
          <w:sz w:val="28"/>
          <w:szCs w:val="28"/>
        </w:rPr>
        <w:t>························</w:t>
      </w:r>
      <w:r w:rsidR="00E550FC" w:rsidRPr="005A5185">
        <w:rPr>
          <w:rFonts w:ascii="仿宋_GB2312" w:eastAsia="仿宋_GB2312" w:hAnsi="宋体" w:hint="eastAsia"/>
          <w:sz w:val="28"/>
          <w:szCs w:val="28"/>
        </w:rPr>
        <w:t>··</w:t>
      </w:r>
      <w:r w:rsidR="0090673D" w:rsidRPr="005A5185">
        <w:rPr>
          <w:rFonts w:ascii="仿宋_GB2312" w:eastAsia="仿宋_GB2312" w:hAnsi="宋体" w:hint="eastAsia"/>
          <w:sz w:val="28"/>
          <w:szCs w:val="28"/>
        </w:rPr>
        <w:t>·</w:t>
      </w:r>
      <w:r w:rsidR="00E550FC">
        <w:rPr>
          <w:rFonts w:ascii="仿宋_GB2312" w:eastAsia="仿宋_GB2312" w:hAnsi="宋体" w:hint="eastAsia"/>
          <w:sz w:val="28"/>
          <w:szCs w:val="28"/>
        </w:rPr>
        <w:t>6</w:t>
      </w:r>
    </w:p>
    <w:p w:rsidR="002D5934" w:rsidRPr="005A5185" w:rsidRDefault="00E550FC" w:rsidP="00E550FC">
      <w:pPr>
        <w:ind w:firstLineChars="300" w:firstLine="8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2．注册企业业务分布</w:t>
      </w:r>
      <w:r w:rsidR="0076129E" w:rsidRPr="005A5185">
        <w:rPr>
          <w:rFonts w:ascii="仿宋_GB2312" w:eastAsia="仿宋_GB2312" w:hAnsi="宋体" w:hint="eastAsia"/>
          <w:sz w:val="28"/>
          <w:szCs w:val="28"/>
        </w:rPr>
        <w:t>·······</w:t>
      </w:r>
      <w:r w:rsidRPr="005A5185">
        <w:rPr>
          <w:rFonts w:ascii="仿宋_GB2312" w:eastAsia="仿宋_GB2312" w:hAnsi="宋体" w:hint="eastAsia"/>
          <w:sz w:val="28"/>
          <w:szCs w:val="28"/>
        </w:rPr>
        <w:t>······</w:t>
      </w:r>
      <w:r w:rsidR="0076129E" w:rsidRPr="005A5185">
        <w:rPr>
          <w:rFonts w:ascii="仿宋_GB2312" w:eastAsia="仿宋_GB2312" w:hAnsi="宋体" w:hint="eastAsia"/>
          <w:sz w:val="28"/>
          <w:szCs w:val="28"/>
        </w:rPr>
        <w:t>···················</w:t>
      </w:r>
      <w:r>
        <w:rPr>
          <w:rFonts w:ascii="仿宋_GB2312" w:eastAsia="仿宋_GB2312" w:hAnsi="宋体" w:hint="eastAsia"/>
          <w:sz w:val="28"/>
          <w:szCs w:val="28"/>
        </w:rPr>
        <w:t>7</w:t>
      </w:r>
    </w:p>
    <w:p w:rsidR="00967214" w:rsidRPr="005A5185" w:rsidRDefault="00E550FC" w:rsidP="00967214">
      <w:pPr>
        <w:ind w:left="420" w:firstLine="42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3．</w:t>
      </w:r>
      <w:r w:rsidR="00505DC9" w:rsidRPr="005A5185">
        <w:rPr>
          <w:rFonts w:ascii="仿宋_GB2312" w:eastAsia="仿宋_GB2312" w:hAnsiTheme="minorEastAsia" w:hint="eastAsia"/>
          <w:sz w:val="28"/>
          <w:szCs w:val="28"/>
        </w:rPr>
        <w:t>注册</w:t>
      </w:r>
      <w:r>
        <w:rPr>
          <w:rFonts w:ascii="仿宋_GB2312" w:eastAsia="仿宋_GB2312" w:hAnsiTheme="minorEastAsia" w:hint="eastAsia"/>
          <w:sz w:val="28"/>
          <w:szCs w:val="28"/>
        </w:rPr>
        <w:t>企业</w:t>
      </w:r>
      <w:r w:rsidR="00505DC9" w:rsidRPr="005A5185">
        <w:rPr>
          <w:rFonts w:ascii="仿宋_GB2312" w:eastAsia="仿宋_GB2312" w:hAnsiTheme="minorEastAsia" w:hint="eastAsia"/>
          <w:sz w:val="28"/>
          <w:szCs w:val="28"/>
        </w:rPr>
        <w:t>地域分布</w:t>
      </w:r>
      <w:r w:rsidR="00967214" w:rsidRPr="005A5185">
        <w:rPr>
          <w:rFonts w:ascii="仿宋_GB2312" w:eastAsia="仿宋_GB2312" w:hAnsi="宋体" w:hint="eastAsia"/>
          <w:sz w:val="28"/>
          <w:szCs w:val="28"/>
        </w:rPr>
        <w:t>·</w:t>
      </w:r>
      <w:r w:rsidR="00041F00" w:rsidRPr="005A5185">
        <w:rPr>
          <w:rFonts w:ascii="仿宋_GB2312" w:eastAsia="仿宋_GB2312" w:hAnsi="宋体" w:hint="eastAsia"/>
          <w:sz w:val="28"/>
          <w:szCs w:val="28"/>
        </w:rPr>
        <w:t>·········</w:t>
      </w:r>
      <w:r w:rsidR="00967214" w:rsidRPr="005A5185">
        <w:rPr>
          <w:rFonts w:ascii="仿宋_GB2312" w:eastAsia="仿宋_GB2312" w:hAnsi="宋体" w:hint="eastAsia"/>
          <w:sz w:val="28"/>
          <w:szCs w:val="28"/>
        </w:rPr>
        <w:t>········</w:t>
      </w:r>
      <w:r w:rsidRPr="005A5185">
        <w:rPr>
          <w:rFonts w:ascii="仿宋_GB2312" w:eastAsia="仿宋_GB2312" w:hAnsi="宋体" w:hint="eastAsia"/>
          <w:sz w:val="28"/>
          <w:szCs w:val="28"/>
        </w:rPr>
        <w:t>·············</w:t>
      </w:r>
      <w:r w:rsidR="00967214" w:rsidRPr="005A5185">
        <w:rPr>
          <w:rFonts w:ascii="仿宋_GB2312" w:eastAsia="仿宋_GB2312" w:hAnsi="宋体" w:hint="eastAsia"/>
          <w:sz w:val="28"/>
          <w:szCs w:val="28"/>
        </w:rPr>
        <w:t>·</w:t>
      </w:r>
      <w:r>
        <w:rPr>
          <w:rFonts w:ascii="仿宋_GB2312" w:eastAsia="仿宋_GB2312" w:hAnsi="宋体" w:hint="eastAsia"/>
          <w:sz w:val="28"/>
          <w:szCs w:val="28"/>
        </w:rPr>
        <w:t>7</w:t>
      </w:r>
    </w:p>
    <w:p w:rsidR="00494E58" w:rsidRPr="005A5185" w:rsidRDefault="00B274BA" w:rsidP="00441D2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（三）</w:t>
      </w:r>
      <w:r w:rsidR="00494E58" w:rsidRPr="005A5185">
        <w:rPr>
          <w:rFonts w:ascii="仿宋_GB2312" w:eastAsia="仿宋_GB2312" w:hAnsiTheme="minorEastAsia" w:hint="eastAsia"/>
          <w:sz w:val="28"/>
          <w:szCs w:val="28"/>
        </w:rPr>
        <w:t>托育、养老服务</w:t>
      </w:r>
      <w:r w:rsidR="00494E58" w:rsidRPr="005A5185">
        <w:rPr>
          <w:rFonts w:ascii="仿宋_GB2312" w:eastAsia="仿宋_GB2312" w:hAnsi="宋体" w:hint="eastAsia"/>
          <w:sz w:val="28"/>
          <w:szCs w:val="28"/>
        </w:rPr>
        <w:t>···································</w:t>
      </w:r>
      <w:r>
        <w:rPr>
          <w:rFonts w:ascii="仿宋_GB2312" w:eastAsia="仿宋_GB2312" w:hAnsi="宋体" w:hint="eastAsia"/>
          <w:sz w:val="28"/>
          <w:szCs w:val="28"/>
        </w:rPr>
        <w:t>8</w:t>
      </w:r>
    </w:p>
    <w:p w:rsidR="00494E58" w:rsidRPr="005A5185" w:rsidRDefault="00494E58" w:rsidP="00494E58">
      <w:pPr>
        <w:rPr>
          <w:rFonts w:ascii="仿宋_GB2312" w:eastAsia="仿宋_GB2312" w:hAnsiTheme="minorEastAsia" w:cs="宋体"/>
          <w:color w:val="333333"/>
          <w:kern w:val="0"/>
          <w:sz w:val="28"/>
          <w:szCs w:val="28"/>
        </w:rPr>
      </w:pPr>
      <w:r w:rsidRPr="005A5185">
        <w:rPr>
          <w:rFonts w:ascii="仿宋_GB2312" w:eastAsia="仿宋_GB2312" w:hAnsiTheme="minorEastAsia" w:hint="eastAsia"/>
          <w:sz w:val="28"/>
          <w:szCs w:val="28"/>
        </w:rPr>
        <w:tab/>
      </w:r>
      <w:r w:rsidRPr="005A5185">
        <w:rPr>
          <w:rFonts w:ascii="仿宋_GB2312" w:eastAsia="仿宋_GB2312" w:hAnsiTheme="minorEastAsia" w:hint="eastAsia"/>
          <w:sz w:val="28"/>
          <w:szCs w:val="28"/>
        </w:rPr>
        <w:tab/>
      </w:r>
      <w:r w:rsidR="00B274BA">
        <w:rPr>
          <w:rFonts w:ascii="仿宋_GB2312" w:eastAsia="仿宋_GB2312" w:hAnsiTheme="minorEastAsia" w:hint="eastAsia"/>
          <w:sz w:val="28"/>
          <w:szCs w:val="28"/>
        </w:rPr>
        <w:t>1．半</w:t>
      </w:r>
      <w:r w:rsidR="00B274BA" w:rsidRPr="005A5185">
        <w:rPr>
          <w:rFonts w:ascii="仿宋_GB2312" w:eastAsia="仿宋_GB2312" w:hAnsiTheme="minorEastAsia" w:hint="eastAsia"/>
          <w:sz w:val="28"/>
          <w:szCs w:val="28"/>
        </w:rPr>
        <w:t>年度注册</w:t>
      </w:r>
      <w:r w:rsidR="00B274BA">
        <w:rPr>
          <w:rFonts w:ascii="仿宋_GB2312" w:eastAsia="仿宋_GB2312" w:hAnsiTheme="minorEastAsia" w:hint="eastAsia"/>
          <w:sz w:val="28"/>
          <w:szCs w:val="28"/>
        </w:rPr>
        <w:t>企业分布</w:t>
      </w:r>
      <w:r w:rsidRPr="005A5185">
        <w:rPr>
          <w:rFonts w:ascii="仿宋_GB2312" w:eastAsia="仿宋_GB2312" w:hAnsi="宋体" w:hint="eastAsia"/>
          <w:sz w:val="28"/>
          <w:szCs w:val="28"/>
        </w:rPr>
        <w:t>·······························</w:t>
      </w:r>
      <w:r w:rsidR="00B274BA">
        <w:rPr>
          <w:rFonts w:ascii="仿宋_GB2312" w:eastAsia="仿宋_GB2312" w:hAnsi="宋体" w:hint="eastAsia"/>
          <w:sz w:val="28"/>
          <w:szCs w:val="28"/>
        </w:rPr>
        <w:t>8</w:t>
      </w:r>
    </w:p>
    <w:p w:rsidR="0001734E" w:rsidRPr="005A5185" w:rsidRDefault="00717A1D" w:rsidP="00007D78">
      <w:pPr>
        <w:ind w:firstLineChars="300" w:firstLine="8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2．</w:t>
      </w:r>
      <w:r w:rsidR="0001734E" w:rsidRPr="005A5185">
        <w:rPr>
          <w:rFonts w:ascii="仿宋_GB2312" w:eastAsia="仿宋_GB2312" w:hAnsiTheme="minorEastAsia" w:hint="eastAsia"/>
          <w:sz w:val="28"/>
          <w:szCs w:val="28"/>
        </w:rPr>
        <w:t>注册</w:t>
      </w:r>
      <w:r>
        <w:rPr>
          <w:rFonts w:ascii="仿宋_GB2312" w:eastAsia="仿宋_GB2312" w:hAnsiTheme="minorEastAsia" w:hint="eastAsia"/>
          <w:sz w:val="28"/>
          <w:szCs w:val="28"/>
        </w:rPr>
        <w:t>企业</w:t>
      </w:r>
      <w:r w:rsidR="0001734E" w:rsidRPr="005A5185">
        <w:rPr>
          <w:rFonts w:ascii="仿宋_GB2312" w:eastAsia="仿宋_GB2312" w:hAnsiTheme="minorEastAsia" w:hint="eastAsia"/>
          <w:sz w:val="28"/>
          <w:szCs w:val="28"/>
        </w:rPr>
        <w:t>地域分布</w:t>
      </w:r>
      <w:r w:rsidR="008B456D" w:rsidRPr="005A5185">
        <w:rPr>
          <w:rFonts w:ascii="仿宋_GB2312" w:eastAsia="仿宋_GB2312" w:hAnsi="宋体" w:hint="eastAsia"/>
          <w:sz w:val="28"/>
          <w:szCs w:val="28"/>
        </w:rPr>
        <w:t>·</w:t>
      </w:r>
      <w:r w:rsidRPr="005A5185">
        <w:rPr>
          <w:rFonts w:ascii="仿宋_GB2312" w:eastAsia="仿宋_GB2312" w:hAnsi="宋体" w:hint="eastAsia"/>
          <w:sz w:val="28"/>
          <w:szCs w:val="28"/>
        </w:rPr>
        <w:t>·············</w:t>
      </w:r>
      <w:r w:rsidR="008B456D" w:rsidRPr="005A5185">
        <w:rPr>
          <w:rFonts w:ascii="仿宋_GB2312" w:eastAsia="仿宋_GB2312" w:hAnsi="宋体" w:hint="eastAsia"/>
          <w:sz w:val="28"/>
          <w:szCs w:val="28"/>
        </w:rPr>
        <w:t>···················</w:t>
      </w:r>
      <w:r>
        <w:rPr>
          <w:rFonts w:ascii="仿宋_GB2312" w:eastAsia="仿宋_GB2312" w:hAnsi="宋体" w:hint="eastAsia"/>
          <w:sz w:val="28"/>
          <w:szCs w:val="28"/>
        </w:rPr>
        <w:t>8</w:t>
      </w:r>
    </w:p>
    <w:p w:rsidR="00185489" w:rsidRPr="005A5185" w:rsidRDefault="00717A1D" w:rsidP="00185489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（四）</w:t>
      </w:r>
      <w:r w:rsidR="00185489" w:rsidRPr="005A5185">
        <w:rPr>
          <w:rFonts w:ascii="仿宋_GB2312" w:eastAsia="仿宋_GB2312" w:hAnsiTheme="minorEastAsia" w:hint="eastAsia"/>
          <w:sz w:val="28"/>
          <w:szCs w:val="28"/>
        </w:rPr>
        <w:t>金融业</w:t>
      </w:r>
      <w:r w:rsidR="00A83838" w:rsidRPr="005A5185">
        <w:rPr>
          <w:rFonts w:ascii="仿宋_GB2312" w:eastAsia="仿宋_GB2312" w:hAnsi="宋体" w:hint="eastAsia"/>
          <w:sz w:val="28"/>
          <w:szCs w:val="28"/>
        </w:rPr>
        <w:t>··········</w:t>
      </w:r>
      <w:r>
        <w:rPr>
          <w:rFonts w:ascii="仿宋_GB2312" w:eastAsia="仿宋_GB2312" w:hAnsi="宋体" w:hint="eastAsia"/>
          <w:sz w:val="28"/>
          <w:szCs w:val="28"/>
        </w:rPr>
        <w:t>·······························9</w:t>
      </w:r>
    </w:p>
    <w:p w:rsidR="00987AF7" w:rsidRPr="005A5185" w:rsidRDefault="00007D78" w:rsidP="00007D78">
      <w:pPr>
        <w:ind w:firstLineChars="300" w:firstLine="8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1．半</w:t>
      </w:r>
      <w:r w:rsidRPr="005A5185">
        <w:rPr>
          <w:rFonts w:ascii="仿宋_GB2312" w:eastAsia="仿宋_GB2312" w:hAnsiTheme="minorEastAsia" w:hint="eastAsia"/>
          <w:sz w:val="28"/>
          <w:szCs w:val="28"/>
        </w:rPr>
        <w:t>年度注册</w:t>
      </w:r>
      <w:r>
        <w:rPr>
          <w:rFonts w:ascii="仿宋_GB2312" w:eastAsia="仿宋_GB2312" w:hAnsiTheme="minorEastAsia" w:hint="eastAsia"/>
          <w:sz w:val="28"/>
          <w:szCs w:val="28"/>
        </w:rPr>
        <w:t>企业分布</w:t>
      </w:r>
      <w:r w:rsidR="00F24D50" w:rsidRPr="005A5185">
        <w:rPr>
          <w:rFonts w:ascii="仿宋_GB2312" w:eastAsia="仿宋_GB2312" w:hAnsi="宋体" w:hint="eastAsia"/>
          <w:sz w:val="28"/>
          <w:szCs w:val="28"/>
        </w:rPr>
        <w:t>·······························</w:t>
      </w:r>
      <w:r>
        <w:rPr>
          <w:rFonts w:ascii="仿宋_GB2312" w:eastAsia="仿宋_GB2312" w:hAnsi="宋体" w:hint="eastAsia"/>
          <w:sz w:val="28"/>
          <w:szCs w:val="28"/>
        </w:rPr>
        <w:t>9</w:t>
      </w:r>
    </w:p>
    <w:p w:rsidR="00967214" w:rsidRPr="005A5185" w:rsidRDefault="00007D78" w:rsidP="00007D78">
      <w:pPr>
        <w:ind w:firstLineChars="300" w:firstLine="8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2．注册企业</w:t>
      </w:r>
      <w:r w:rsidR="00987AF7" w:rsidRPr="005A5185">
        <w:rPr>
          <w:rFonts w:ascii="仿宋_GB2312" w:eastAsia="仿宋_GB2312" w:hAnsiTheme="minorEastAsia" w:hint="eastAsia"/>
          <w:sz w:val="28"/>
          <w:szCs w:val="28"/>
        </w:rPr>
        <w:t>地域分布</w:t>
      </w:r>
      <w:r w:rsidR="008B23C0" w:rsidRPr="005A5185">
        <w:rPr>
          <w:rFonts w:ascii="仿宋_GB2312" w:eastAsia="仿宋_GB2312" w:hAnsi="宋体" w:hint="eastAsia"/>
          <w:sz w:val="28"/>
          <w:szCs w:val="28"/>
        </w:rPr>
        <w:t>·</w:t>
      </w:r>
      <w:r w:rsidR="00306357" w:rsidRPr="005A5185">
        <w:rPr>
          <w:rFonts w:ascii="仿宋_GB2312" w:eastAsia="仿宋_GB2312" w:hAnsi="宋体" w:hint="eastAsia"/>
          <w:sz w:val="28"/>
          <w:szCs w:val="28"/>
        </w:rPr>
        <w:t>····</w:t>
      </w:r>
      <w:r w:rsidR="008B23C0" w:rsidRPr="005A5185">
        <w:rPr>
          <w:rFonts w:ascii="仿宋_GB2312" w:eastAsia="仿宋_GB2312" w:hAnsi="宋体" w:hint="eastAsia"/>
          <w:sz w:val="28"/>
          <w:szCs w:val="28"/>
        </w:rPr>
        <w:t>········</w:t>
      </w:r>
      <w:r w:rsidRPr="005A5185">
        <w:rPr>
          <w:rFonts w:ascii="仿宋_GB2312" w:eastAsia="仿宋_GB2312" w:hAnsi="宋体" w:hint="eastAsia"/>
          <w:sz w:val="28"/>
          <w:szCs w:val="28"/>
        </w:rPr>
        <w:t>·············</w:t>
      </w:r>
      <w:r w:rsidR="008B23C0" w:rsidRPr="005A5185">
        <w:rPr>
          <w:rFonts w:ascii="仿宋_GB2312" w:eastAsia="仿宋_GB2312" w:hAnsi="宋体" w:hint="eastAsia"/>
          <w:sz w:val="28"/>
          <w:szCs w:val="28"/>
        </w:rPr>
        <w:t>······</w:t>
      </w:r>
      <w:r>
        <w:rPr>
          <w:rFonts w:ascii="仿宋_GB2312" w:eastAsia="仿宋_GB2312" w:hAnsi="宋体" w:hint="eastAsia"/>
          <w:sz w:val="28"/>
          <w:szCs w:val="28"/>
        </w:rPr>
        <w:t>9</w:t>
      </w:r>
    </w:p>
    <w:p w:rsidR="009F7A12" w:rsidRPr="005A5185" w:rsidRDefault="0020458D" w:rsidP="001A6636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（五）</w:t>
      </w:r>
      <w:r w:rsidR="009F7A12" w:rsidRPr="005A5185">
        <w:rPr>
          <w:rFonts w:ascii="仿宋_GB2312" w:eastAsia="仿宋_GB2312" w:hAnsiTheme="minorEastAsia" w:hint="eastAsia"/>
          <w:sz w:val="28"/>
          <w:szCs w:val="28"/>
        </w:rPr>
        <w:t xml:space="preserve"> 印刷业及造纸和纸制品业</w:t>
      </w:r>
      <w:r w:rsidR="006D0740" w:rsidRPr="005A5185">
        <w:rPr>
          <w:rFonts w:ascii="仿宋_GB2312" w:eastAsia="仿宋_GB2312" w:hAnsi="宋体" w:hint="eastAsia"/>
          <w:sz w:val="28"/>
          <w:szCs w:val="28"/>
        </w:rPr>
        <w:t>·····</w:t>
      </w:r>
      <w:r w:rsidR="001A6636" w:rsidRPr="005A5185">
        <w:rPr>
          <w:rFonts w:ascii="仿宋_GB2312" w:eastAsia="仿宋_GB2312" w:hAnsi="宋体" w:hint="eastAsia"/>
          <w:sz w:val="28"/>
          <w:szCs w:val="28"/>
        </w:rPr>
        <w:t>··</w:t>
      </w:r>
      <w:r w:rsidR="006D0740" w:rsidRPr="005A5185">
        <w:rPr>
          <w:rFonts w:ascii="仿宋_GB2312" w:eastAsia="仿宋_GB2312" w:hAnsi="宋体" w:hint="eastAsia"/>
          <w:sz w:val="28"/>
          <w:szCs w:val="28"/>
        </w:rPr>
        <w:t>·················</w:t>
      </w:r>
      <w:r>
        <w:rPr>
          <w:rFonts w:ascii="仿宋_GB2312" w:eastAsia="仿宋_GB2312" w:hAnsi="宋体" w:hint="eastAsia"/>
          <w:sz w:val="28"/>
          <w:szCs w:val="28"/>
        </w:rPr>
        <w:t>10</w:t>
      </w:r>
    </w:p>
    <w:p w:rsidR="00315F79" w:rsidRPr="005A5185" w:rsidRDefault="0020458D" w:rsidP="0020458D">
      <w:pPr>
        <w:ind w:firstLineChars="300" w:firstLine="8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1．整体地域分布</w:t>
      </w:r>
      <w:r w:rsidR="00475341" w:rsidRPr="005A5185">
        <w:rPr>
          <w:rFonts w:ascii="仿宋_GB2312" w:eastAsia="仿宋_GB2312" w:hAnsi="宋体" w:hint="eastAsia"/>
          <w:sz w:val="28"/>
          <w:szCs w:val="28"/>
        </w:rPr>
        <w:t>····</w:t>
      </w:r>
      <w:r w:rsidR="002364D3" w:rsidRPr="005A5185">
        <w:rPr>
          <w:rFonts w:ascii="仿宋_GB2312" w:eastAsia="仿宋_GB2312" w:hAnsi="宋体" w:hint="eastAsia"/>
          <w:sz w:val="28"/>
          <w:szCs w:val="28"/>
        </w:rPr>
        <w:t>··</w:t>
      </w:r>
      <w:r w:rsidR="00475341" w:rsidRPr="005A5185">
        <w:rPr>
          <w:rFonts w:ascii="仿宋_GB2312" w:eastAsia="仿宋_GB2312" w:hAnsi="宋体" w:hint="eastAsia"/>
          <w:sz w:val="28"/>
          <w:szCs w:val="28"/>
        </w:rPr>
        <w:t>·······················</w:t>
      </w:r>
      <w:r w:rsidR="00CA25FB" w:rsidRPr="005A5185">
        <w:rPr>
          <w:rFonts w:ascii="仿宋_GB2312" w:eastAsia="仿宋_GB2312" w:hAnsi="宋体" w:hint="eastAsia"/>
          <w:sz w:val="28"/>
          <w:szCs w:val="28"/>
        </w:rPr>
        <w:t>·</w:t>
      </w:r>
      <w:r w:rsidR="00475341" w:rsidRPr="005A5185">
        <w:rPr>
          <w:rFonts w:ascii="仿宋_GB2312" w:eastAsia="仿宋_GB2312" w:hAnsi="宋体" w:hint="eastAsia"/>
          <w:sz w:val="28"/>
          <w:szCs w:val="28"/>
        </w:rPr>
        <w:t>·····</w:t>
      </w:r>
      <w:r>
        <w:rPr>
          <w:rFonts w:ascii="仿宋_GB2312" w:eastAsia="仿宋_GB2312" w:hAnsi="宋体" w:hint="eastAsia"/>
          <w:sz w:val="28"/>
          <w:szCs w:val="28"/>
        </w:rPr>
        <w:t>10</w:t>
      </w:r>
    </w:p>
    <w:p w:rsidR="00315F79" w:rsidRPr="005A5185" w:rsidRDefault="0020458D" w:rsidP="0020458D">
      <w:pPr>
        <w:ind w:firstLineChars="300" w:firstLine="8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2．半</w:t>
      </w:r>
      <w:r w:rsidR="00315F79" w:rsidRPr="005A5185">
        <w:rPr>
          <w:rFonts w:ascii="仿宋_GB2312" w:eastAsia="仿宋_GB2312" w:hAnsiTheme="minorEastAsia" w:hint="eastAsia"/>
          <w:sz w:val="28"/>
          <w:szCs w:val="28"/>
        </w:rPr>
        <w:t>年度注册</w:t>
      </w:r>
      <w:r>
        <w:rPr>
          <w:rFonts w:ascii="仿宋_GB2312" w:eastAsia="仿宋_GB2312" w:hAnsiTheme="minorEastAsia" w:hint="eastAsia"/>
          <w:sz w:val="28"/>
          <w:szCs w:val="28"/>
        </w:rPr>
        <w:t>企业分布</w:t>
      </w:r>
      <w:r w:rsidR="00315F79" w:rsidRPr="005A5185">
        <w:rPr>
          <w:rFonts w:ascii="仿宋_GB2312" w:eastAsia="仿宋_GB2312" w:hAnsi="宋体" w:hint="eastAsia"/>
          <w:sz w:val="28"/>
          <w:szCs w:val="28"/>
        </w:rPr>
        <w:t>·······························</w:t>
      </w:r>
      <w:r w:rsidR="00CA25FB" w:rsidRPr="005A5185"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1</w:t>
      </w:r>
    </w:p>
    <w:p w:rsidR="00315F79" w:rsidRPr="005A5185" w:rsidRDefault="0020458D" w:rsidP="0020458D">
      <w:pPr>
        <w:ind w:firstLineChars="300" w:firstLine="840"/>
        <w:rPr>
          <w:rFonts w:ascii="仿宋_GB2312" w:eastAsia="仿宋_GB2312" w:hAnsiTheme="minorEastAsia"/>
          <w:sz w:val="28"/>
          <w:szCs w:val="28"/>
        </w:rPr>
        <w:sectPr w:rsidR="00315F79" w:rsidRPr="005A5185" w:rsidSect="00B264EC">
          <w:footerReference w:type="even" r:id="rId8"/>
          <w:footerReference w:type="default" r:id="rId9"/>
          <w:pgSz w:w="11906" w:h="16838"/>
          <w:pgMar w:top="709" w:right="1800" w:bottom="284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Theme="minorEastAsia" w:hint="eastAsia"/>
          <w:sz w:val="28"/>
          <w:szCs w:val="28"/>
        </w:rPr>
        <w:t>3．</w:t>
      </w:r>
      <w:r w:rsidR="00B6208E" w:rsidRPr="005A5185">
        <w:rPr>
          <w:rFonts w:ascii="仿宋_GB2312" w:eastAsia="仿宋_GB2312" w:hAnsiTheme="minorEastAsia" w:hint="eastAsia"/>
          <w:sz w:val="28"/>
          <w:szCs w:val="28"/>
        </w:rPr>
        <w:t>经济行业分布</w:t>
      </w:r>
      <w:r w:rsidR="00B6208E" w:rsidRPr="005A5185">
        <w:rPr>
          <w:rFonts w:ascii="仿宋_GB2312" w:eastAsia="仿宋_GB2312" w:hAnsi="宋体" w:hint="eastAsia"/>
          <w:sz w:val="28"/>
          <w:szCs w:val="28"/>
        </w:rPr>
        <w:t>·</w:t>
      </w:r>
      <w:r w:rsidRPr="005A5185">
        <w:rPr>
          <w:rFonts w:ascii="仿宋_GB2312" w:eastAsia="仿宋_GB2312" w:hAnsi="宋体" w:hint="eastAsia"/>
          <w:sz w:val="28"/>
          <w:szCs w:val="28"/>
        </w:rPr>
        <w:t>······················</w:t>
      </w:r>
      <w:r w:rsidR="00B6208E" w:rsidRPr="005A5185">
        <w:rPr>
          <w:rFonts w:ascii="仿宋_GB2312" w:eastAsia="仿宋_GB2312" w:hAnsi="宋体" w:hint="eastAsia"/>
          <w:sz w:val="28"/>
          <w:szCs w:val="28"/>
        </w:rPr>
        <w:t>···········1</w:t>
      </w:r>
      <w:r>
        <w:rPr>
          <w:rFonts w:ascii="仿宋_GB2312" w:eastAsia="仿宋_GB2312" w:hAnsi="宋体" w:hint="eastAsia"/>
          <w:sz w:val="28"/>
          <w:szCs w:val="28"/>
        </w:rPr>
        <w:t>1</w:t>
      </w:r>
      <w:r w:rsidR="00B74193">
        <w:rPr>
          <w:rFonts w:ascii="仿宋_GB2312" w:eastAsia="仿宋_GB2312" w:hAnsiTheme="minorEastAsia" w:hint="eastAsia"/>
          <w:sz w:val="28"/>
          <w:szCs w:val="28"/>
        </w:rPr>
        <w:t>五</w:t>
      </w:r>
      <w:r w:rsidR="008F69D5" w:rsidRPr="005A5185">
        <w:rPr>
          <w:rFonts w:ascii="仿宋_GB2312" w:eastAsia="仿宋_GB2312" w:hint="eastAsia"/>
          <w:sz w:val="28"/>
          <w:szCs w:val="28"/>
        </w:rPr>
        <w:t>、总结</w:t>
      </w:r>
      <w:r w:rsidR="00315F79" w:rsidRPr="005A5185">
        <w:rPr>
          <w:rFonts w:ascii="仿宋_GB2312" w:eastAsia="仿宋_GB2312" w:hint="eastAsia"/>
          <w:sz w:val="28"/>
          <w:szCs w:val="28"/>
        </w:rPr>
        <w:tab/>
      </w:r>
      <w:r w:rsidR="008F69D5" w:rsidRPr="005A5185">
        <w:rPr>
          <w:rFonts w:ascii="仿宋_GB2312" w:eastAsia="仿宋_GB2312" w:hAnsi="宋体" w:hint="eastAsia"/>
          <w:sz w:val="28"/>
          <w:szCs w:val="28"/>
        </w:rPr>
        <w:t>················································1</w:t>
      </w:r>
      <w:r w:rsidR="00E12E98">
        <w:rPr>
          <w:rFonts w:ascii="仿宋_GB2312" w:eastAsia="仿宋_GB2312" w:hAnsi="宋体" w:hint="eastAsia"/>
          <w:sz w:val="28"/>
          <w:szCs w:val="28"/>
        </w:rPr>
        <w:t>2</w:t>
      </w:r>
    </w:p>
    <w:p w:rsidR="00B979B0" w:rsidRPr="00E852FE" w:rsidRDefault="00930FCA" w:rsidP="005C06E4">
      <w:pPr>
        <w:numPr>
          <w:ilvl w:val="0"/>
          <w:numId w:val="12"/>
        </w:numPr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 w:hint="eastAsia"/>
          <w:b/>
          <w:sz w:val="32"/>
          <w:szCs w:val="30"/>
        </w:rPr>
        <w:lastRenderedPageBreak/>
        <w:t>青岛市统一社会信用代码</w:t>
      </w:r>
      <w:r w:rsidR="00B979B0" w:rsidRPr="00E852FE">
        <w:rPr>
          <w:rFonts w:ascii="仿宋_GB2312" w:eastAsia="仿宋_GB2312" w:hint="eastAsia"/>
          <w:b/>
          <w:sz w:val="32"/>
          <w:szCs w:val="30"/>
        </w:rPr>
        <w:t>总体情况</w:t>
      </w:r>
    </w:p>
    <w:p w:rsidR="00045E0A" w:rsidRDefault="00045E0A" w:rsidP="006B02E3">
      <w:pPr>
        <w:ind w:firstLineChars="200" w:firstLine="560"/>
        <w:rPr>
          <w:rFonts w:ascii="仿宋_GB2312" w:eastAsia="仿宋_GB2312"/>
          <w:b/>
          <w:sz w:val="30"/>
          <w:szCs w:val="30"/>
        </w:rPr>
      </w:pPr>
      <w:r w:rsidRPr="00FF216A">
        <w:rPr>
          <w:rFonts w:ascii="仿宋_GB2312" w:eastAsia="仿宋_GB2312" w:hint="eastAsia"/>
          <w:sz w:val="28"/>
          <w:szCs w:val="28"/>
        </w:rPr>
        <w:t>截止到</w:t>
      </w:r>
      <w:r>
        <w:rPr>
          <w:rFonts w:ascii="仿宋_GB2312" w:eastAsia="仿宋_GB2312" w:hint="eastAsia"/>
          <w:sz w:val="28"/>
          <w:szCs w:val="28"/>
        </w:rPr>
        <w:t>202</w:t>
      </w:r>
      <w:r w:rsidR="00CA7D23">
        <w:rPr>
          <w:rFonts w:ascii="仿宋_GB2312" w:eastAsia="仿宋_GB2312" w:hint="eastAsia"/>
          <w:sz w:val="28"/>
          <w:szCs w:val="28"/>
        </w:rPr>
        <w:t>2年上半年</w:t>
      </w:r>
      <w:r w:rsidRPr="00FF216A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青岛市统一社会信用代码数据库</w:t>
      </w:r>
      <w:r w:rsidR="006B02E3">
        <w:rPr>
          <w:rFonts w:ascii="仿宋_GB2312" w:eastAsia="仿宋_GB2312" w:hint="eastAsia"/>
          <w:sz w:val="28"/>
          <w:szCs w:val="28"/>
        </w:rPr>
        <w:t>包含</w:t>
      </w:r>
      <w:r>
        <w:rPr>
          <w:rFonts w:ascii="仿宋_GB2312" w:eastAsia="仿宋_GB2312" w:hint="eastAsia"/>
          <w:sz w:val="28"/>
          <w:szCs w:val="28"/>
        </w:rPr>
        <w:t>统一代码</w:t>
      </w:r>
      <w:r w:rsidRPr="00FF216A">
        <w:rPr>
          <w:rFonts w:ascii="仿宋_GB2312" w:eastAsia="仿宋_GB2312" w:hint="eastAsia"/>
          <w:sz w:val="28"/>
          <w:szCs w:val="28"/>
        </w:rPr>
        <w:t>数据</w:t>
      </w:r>
      <w:r w:rsidR="00217CB1">
        <w:rPr>
          <w:rFonts w:ascii="仿宋_GB2312" w:eastAsia="仿宋_GB2312" w:hint="eastAsia"/>
          <w:sz w:val="28"/>
          <w:szCs w:val="28"/>
        </w:rPr>
        <w:t>16</w:t>
      </w:r>
      <w:r w:rsidR="00E3620F">
        <w:rPr>
          <w:rFonts w:ascii="仿宋_GB2312" w:eastAsia="仿宋_GB2312" w:hint="eastAsia"/>
          <w:sz w:val="28"/>
          <w:szCs w:val="28"/>
        </w:rPr>
        <w:t>336</w:t>
      </w:r>
      <w:r w:rsidR="00CA41E1">
        <w:rPr>
          <w:rFonts w:ascii="仿宋_GB2312" w:eastAsia="仿宋_GB2312" w:hint="eastAsia"/>
          <w:sz w:val="28"/>
          <w:szCs w:val="28"/>
        </w:rPr>
        <w:t>79</w:t>
      </w:r>
      <w:r w:rsidRPr="00FF216A">
        <w:rPr>
          <w:rFonts w:ascii="仿宋_GB2312" w:eastAsia="仿宋_GB2312" w:hint="eastAsia"/>
          <w:sz w:val="28"/>
          <w:szCs w:val="28"/>
        </w:rPr>
        <w:t>家</w:t>
      </w:r>
      <w:r w:rsidR="008E1CB0">
        <w:rPr>
          <w:rFonts w:ascii="仿宋_GB2312" w:eastAsia="仿宋_GB2312" w:hint="eastAsia"/>
          <w:sz w:val="28"/>
          <w:szCs w:val="28"/>
        </w:rPr>
        <w:t>。</w:t>
      </w:r>
    </w:p>
    <w:p w:rsidR="00ED2E1E" w:rsidRPr="00B979B0" w:rsidRDefault="00B92A21" w:rsidP="008F6E8A">
      <w:pPr>
        <w:rPr>
          <w:rFonts w:ascii="宋体"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30"/>
        </w:rPr>
        <w:t>（一）</w:t>
      </w:r>
      <w:r w:rsidR="00733D1B">
        <w:rPr>
          <w:rFonts w:ascii="仿宋_GB2312" w:eastAsia="仿宋_GB2312" w:hint="eastAsia"/>
          <w:b/>
          <w:sz w:val="32"/>
          <w:szCs w:val="30"/>
        </w:rPr>
        <w:t>按</w:t>
      </w:r>
      <w:r w:rsidR="00ED2E1E" w:rsidRPr="00A54C8B">
        <w:rPr>
          <w:rFonts w:ascii="仿宋_GB2312" w:eastAsia="仿宋_GB2312" w:hint="eastAsia"/>
          <w:b/>
          <w:sz w:val="32"/>
          <w:szCs w:val="30"/>
        </w:rPr>
        <w:t>登记管理部门</w:t>
      </w:r>
      <w:r w:rsidR="000A4ADF">
        <w:rPr>
          <w:rFonts w:ascii="仿宋_GB2312" w:eastAsia="仿宋_GB2312" w:hint="eastAsia"/>
          <w:b/>
          <w:sz w:val="32"/>
          <w:szCs w:val="30"/>
        </w:rPr>
        <w:t>划分</w:t>
      </w:r>
    </w:p>
    <w:p w:rsidR="00C23729" w:rsidRPr="00C23729" w:rsidRDefault="00E118E4" w:rsidP="008F6E8A">
      <w:pPr>
        <w:ind w:firstLineChars="200" w:firstLine="560"/>
        <w:rPr>
          <w:rFonts w:ascii="仿宋_GB2312" w:eastAsia="仿宋_GB2312"/>
          <w:sz w:val="10"/>
          <w:szCs w:val="10"/>
        </w:rPr>
      </w:pPr>
      <w:r>
        <w:rPr>
          <w:rFonts w:ascii="仿宋_GB2312" w:eastAsia="仿宋_GB2312" w:hint="eastAsia"/>
          <w:sz w:val="28"/>
          <w:szCs w:val="28"/>
        </w:rPr>
        <w:t>青岛市统一社会信用代码数据</w:t>
      </w:r>
      <w:r w:rsidR="008C6957">
        <w:rPr>
          <w:rFonts w:ascii="仿宋_GB2312" w:eastAsia="仿宋_GB2312" w:hint="eastAsia"/>
          <w:sz w:val="28"/>
          <w:szCs w:val="28"/>
        </w:rPr>
        <w:t>按</w:t>
      </w:r>
      <w:r w:rsidR="004D63A6">
        <w:rPr>
          <w:rFonts w:ascii="仿宋_GB2312" w:eastAsia="仿宋_GB2312" w:hint="eastAsia"/>
          <w:sz w:val="28"/>
          <w:szCs w:val="28"/>
        </w:rPr>
        <w:t>登记管理部门</w:t>
      </w:r>
      <w:r w:rsidR="008C6957">
        <w:rPr>
          <w:rFonts w:ascii="仿宋_GB2312" w:eastAsia="仿宋_GB2312" w:hint="eastAsia"/>
          <w:sz w:val="28"/>
          <w:szCs w:val="28"/>
        </w:rPr>
        <w:t>划</w:t>
      </w:r>
      <w:r w:rsidR="004D63A6">
        <w:rPr>
          <w:rFonts w:ascii="仿宋_GB2312" w:eastAsia="仿宋_GB2312" w:hint="eastAsia"/>
          <w:sz w:val="28"/>
          <w:szCs w:val="28"/>
        </w:rPr>
        <w:t>分，</w:t>
      </w:r>
      <w:r w:rsidR="000E4BAC">
        <w:rPr>
          <w:rFonts w:ascii="仿宋_GB2312" w:eastAsia="仿宋_GB2312" w:hint="eastAsia"/>
          <w:sz w:val="28"/>
          <w:szCs w:val="28"/>
        </w:rPr>
        <w:t>市场监</w:t>
      </w:r>
      <w:r w:rsidR="00431970">
        <w:rPr>
          <w:rFonts w:ascii="仿宋_GB2312" w:eastAsia="仿宋_GB2312" w:hint="eastAsia"/>
          <w:sz w:val="28"/>
          <w:szCs w:val="28"/>
        </w:rPr>
        <w:t>管</w:t>
      </w:r>
      <w:r w:rsidR="00FF6541" w:rsidRPr="00FF216A">
        <w:rPr>
          <w:rFonts w:ascii="仿宋_GB2312" w:eastAsia="仿宋_GB2312" w:hint="eastAsia"/>
          <w:sz w:val="28"/>
          <w:szCs w:val="28"/>
        </w:rPr>
        <w:t>部门</w:t>
      </w:r>
      <w:r w:rsidR="00CA41E1">
        <w:rPr>
          <w:rFonts w:ascii="仿宋_GB2312" w:eastAsia="仿宋_GB2312" w:hint="eastAsia"/>
          <w:sz w:val="28"/>
          <w:szCs w:val="28"/>
        </w:rPr>
        <w:t>1601380</w:t>
      </w:r>
      <w:r w:rsidR="00FF6541" w:rsidRPr="00FF216A">
        <w:rPr>
          <w:rFonts w:ascii="仿宋_GB2312" w:eastAsia="仿宋_GB2312" w:hint="eastAsia"/>
          <w:sz w:val="28"/>
          <w:szCs w:val="28"/>
        </w:rPr>
        <w:t>家，机构编制部门</w:t>
      </w:r>
      <w:r w:rsidR="00CA41E1">
        <w:rPr>
          <w:rFonts w:ascii="仿宋_GB2312" w:eastAsia="仿宋_GB2312" w:hint="eastAsia"/>
          <w:sz w:val="28"/>
          <w:szCs w:val="28"/>
        </w:rPr>
        <w:t>5135</w:t>
      </w:r>
      <w:r w:rsidR="00FF6541" w:rsidRPr="00FF216A">
        <w:rPr>
          <w:rFonts w:ascii="仿宋_GB2312" w:eastAsia="仿宋_GB2312" w:hint="eastAsia"/>
          <w:sz w:val="28"/>
          <w:szCs w:val="28"/>
        </w:rPr>
        <w:t>家，民政部门</w:t>
      </w:r>
      <w:r w:rsidR="00CA41E1">
        <w:rPr>
          <w:rFonts w:ascii="仿宋_GB2312" w:eastAsia="仿宋_GB2312" w:hint="eastAsia"/>
          <w:sz w:val="28"/>
          <w:szCs w:val="28"/>
        </w:rPr>
        <w:t>14663</w:t>
      </w:r>
      <w:r w:rsidR="00FF6541" w:rsidRPr="00FF216A">
        <w:rPr>
          <w:rFonts w:ascii="仿宋_GB2312" w:eastAsia="仿宋_GB2312" w:hint="eastAsia"/>
          <w:sz w:val="28"/>
          <w:szCs w:val="28"/>
        </w:rPr>
        <w:t>家，工会部门</w:t>
      </w:r>
      <w:r w:rsidR="00CA41E1">
        <w:rPr>
          <w:rFonts w:ascii="仿宋_GB2312" w:eastAsia="仿宋_GB2312" w:hint="eastAsia"/>
          <w:sz w:val="28"/>
          <w:szCs w:val="28"/>
        </w:rPr>
        <w:t>6121</w:t>
      </w:r>
      <w:r w:rsidR="00FF6541" w:rsidRPr="00FF216A">
        <w:rPr>
          <w:rFonts w:ascii="仿宋_GB2312" w:eastAsia="仿宋_GB2312" w:hint="eastAsia"/>
          <w:sz w:val="28"/>
          <w:szCs w:val="28"/>
        </w:rPr>
        <w:t>家，农业农村局</w:t>
      </w:r>
      <w:r w:rsidR="00CA41E1">
        <w:rPr>
          <w:rFonts w:ascii="仿宋_GB2312" w:eastAsia="仿宋_GB2312" w:hint="eastAsia"/>
          <w:sz w:val="28"/>
          <w:szCs w:val="28"/>
        </w:rPr>
        <w:t>6380</w:t>
      </w:r>
      <w:r w:rsidR="00FF6541" w:rsidRPr="00FF216A">
        <w:rPr>
          <w:rFonts w:ascii="仿宋_GB2312" w:eastAsia="仿宋_GB2312" w:hint="eastAsia"/>
          <w:sz w:val="28"/>
          <w:szCs w:val="28"/>
        </w:rPr>
        <w:t>家，如下表所示：</w:t>
      </w:r>
    </w:p>
    <w:p w:rsidR="009E0831" w:rsidRPr="00E96216" w:rsidRDefault="009E0831" w:rsidP="00E96216">
      <w:pPr>
        <w:ind w:firstLineChars="200" w:firstLine="480"/>
        <w:rPr>
          <w:rFonts w:ascii="宋体" w:hAnsi="宋体"/>
          <w:sz w:val="24"/>
          <w:szCs w:val="24"/>
        </w:rPr>
      </w:pPr>
      <w:r w:rsidRPr="00E96216">
        <w:rPr>
          <w:rFonts w:ascii="仿宋_GB2312" w:eastAsia="仿宋_GB2312" w:hint="eastAsia"/>
          <w:sz w:val="24"/>
          <w:szCs w:val="24"/>
        </w:rPr>
        <w:t>表1:青岛市统一社会信用</w:t>
      </w:r>
      <w:r w:rsidR="00D8524E">
        <w:rPr>
          <w:rFonts w:ascii="仿宋_GB2312" w:eastAsia="仿宋_GB2312" w:hint="eastAsia"/>
          <w:sz w:val="24"/>
          <w:szCs w:val="24"/>
        </w:rPr>
        <w:t>代码</w:t>
      </w:r>
      <w:r w:rsidRPr="00E96216">
        <w:rPr>
          <w:rFonts w:ascii="仿宋_GB2312" w:eastAsia="仿宋_GB2312" w:hint="eastAsia"/>
          <w:sz w:val="24"/>
          <w:szCs w:val="24"/>
        </w:rPr>
        <w:t xml:space="preserve">数据管理部门分类表 </w:t>
      </w:r>
    </w:p>
    <w:p w:rsidR="009E6845" w:rsidRDefault="00CA41E1" w:rsidP="000000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7140"/>
        </w:tabs>
        <w:rPr>
          <w:rFonts w:ascii="宋体"/>
          <w:b/>
          <w:sz w:val="28"/>
          <w:szCs w:val="28"/>
        </w:rPr>
      </w:pPr>
      <w:r>
        <w:rPr>
          <w:rFonts w:ascii="宋体"/>
          <w:b/>
          <w:noProof/>
          <w:sz w:val="28"/>
          <w:szCs w:val="28"/>
        </w:rPr>
        <w:drawing>
          <wp:inline distT="0" distB="0" distL="0" distR="0">
            <wp:extent cx="5256723" cy="895350"/>
            <wp:effectExtent l="19050" t="0" r="1077" b="0"/>
            <wp:docPr id="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7C1" w:rsidRPr="00B92A21" w:rsidRDefault="00B92A21" w:rsidP="00B92A21">
      <w:pPr>
        <w:tabs>
          <w:tab w:val="left" w:pos="83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7140"/>
        </w:tabs>
        <w:rPr>
          <w:rFonts w:ascii="仿宋_GB2312" w:eastAsia="仿宋_GB2312"/>
          <w:b/>
          <w:sz w:val="32"/>
          <w:szCs w:val="32"/>
        </w:rPr>
      </w:pPr>
      <w:r w:rsidRPr="00B92A21">
        <w:rPr>
          <w:rFonts w:ascii="仿宋_GB2312" w:eastAsia="仿宋_GB2312" w:hint="eastAsia"/>
          <w:b/>
          <w:sz w:val="32"/>
          <w:szCs w:val="32"/>
        </w:rPr>
        <w:t>（二）</w:t>
      </w:r>
      <w:r w:rsidR="00733D1B">
        <w:rPr>
          <w:rFonts w:ascii="仿宋_GB2312" w:eastAsia="仿宋_GB2312" w:hint="eastAsia"/>
          <w:b/>
          <w:sz w:val="32"/>
          <w:szCs w:val="32"/>
        </w:rPr>
        <w:t>按</w:t>
      </w:r>
      <w:r w:rsidR="001E0B02" w:rsidRPr="00B92A21">
        <w:rPr>
          <w:rFonts w:ascii="仿宋_GB2312" w:eastAsia="仿宋_GB2312" w:hint="eastAsia"/>
          <w:b/>
          <w:sz w:val="32"/>
          <w:szCs w:val="32"/>
        </w:rPr>
        <w:t>机构类别</w:t>
      </w:r>
      <w:r w:rsidR="000A4ADF" w:rsidRPr="00B92A21">
        <w:rPr>
          <w:rFonts w:ascii="仿宋_GB2312" w:eastAsia="仿宋_GB2312" w:hint="eastAsia"/>
          <w:b/>
          <w:sz w:val="32"/>
          <w:szCs w:val="32"/>
        </w:rPr>
        <w:t>划分</w:t>
      </w:r>
    </w:p>
    <w:p w:rsidR="008449C4" w:rsidRPr="00E96216" w:rsidRDefault="006307C1" w:rsidP="006307C1">
      <w:pPr>
        <w:tabs>
          <w:tab w:val="left" w:pos="530"/>
          <w:tab w:val="left" w:pos="1680"/>
          <w:tab w:val="left" w:pos="2100"/>
          <w:tab w:val="left" w:pos="2520"/>
          <w:tab w:val="left" w:pos="2940"/>
          <w:tab w:val="left" w:pos="3360"/>
          <w:tab w:val="left" w:pos="7140"/>
        </w:tabs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32"/>
          <w:szCs w:val="32"/>
        </w:rPr>
        <w:tab/>
      </w:r>
      <w:r w:rsidR="00502BE9" w:rsidRPr="00E96216">
        <w:rPr>
          <w:rFonts w:ascii="仿宋_GB2312" w:eastAsia="仿宋_GB2312" w:hint="eastAsia"/>
          <w:sz w:val="24"/>
          <w:szCs w:val="24"/>
        </w:rPr>
        <w:t>表</w:t>
      </w:r>
      <w:r w:rsidR="00FB7D6C">
        <w:rPr>
          <w:rFonts w:ascii="仿宋_GB2312" w:eastAsia="仿宋_GB2312" w:hint="eastAsia"/>
          <w:sz w:val="24"/>
          <w:szCs w:val="24"/>
        </w:rPr>
        <w:t>2</w:t>
      </w:r>
      <w:r w:rsidR="00502BE9" w:rsidRPr="00E96216">
        <w:rPr>
          <w:rFonts w:ascii="仿宋_GB2312" w:eastAsia="仿宋_GB2312" w:hint="eastAsia"/>
          <w:sz w:val="24"/>
          <w:szCs w:val="24"/>
        </w:rPr>
        <w:t>:青岛市统一社会信用</w:t>
      </w:r>
      <w:r w:rsidR="00311C7C">
        <w:rPr>
          <w:rFonts w:ascii="仿宋_GB2312" w:eastAsia="仿宋_GB2312" w:hint="eastAsia"/>
          <w:sz w:val="24"/>
          <w:szCs w:val="24"/>
        </w:rPr>
        <w:t>代码</w:t>
      </w:r>
      <w:r w:rsidR="00502BE9" w:rsidRPr="00E96216">
        <w:rPr>
          <w:rFonts w:ascii="仿宋_GB2312" w:eastAsia="仿宋_GB2312" w:hint="eastAsia"/>
          <w:sz w:val="24"/>
          <w:szCs w:val="24"/>
        </w:rPr>
        <w:t>数据机构类别分类表</w:t>
      </w:r>
    </w:p>
    <w:p w:rsidR="009559C0" w:rsidRDefault="003448BF" w:rsidP="00052C6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7140"/>
        </w:tabs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noProof/>
          <w:sz w:val="28"/>
          <w:szCs w:val="28"/>
        </w:rPr>
        <w:drawing>
          <wp:inline distT="0" distB="0" distL="0" distR="0">
            <wp:extent cx="5271302" cy="4400550"/>
            <wp:effectExtent l="19050" t="0" r="5548" b="0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68E" w:rsidRPr="00F726BC" w:rsidRDefault="00C87859" w:rsidP="00AA5C8B">
      <w:pPr>
        <w:numPr>
          <w:ilvl w:val="0"/>
          <w:numId w:val="12"/>
        </w:numPr>
        <w:rPr>
          <w:rFonts w:ascii="仿宋_GB2312" w:eastAsia="仿宋_GB2312"/>
          <w:b/>
          <w:sz w:val="32"/>
          <w:szCs w:val="30"/>
        </w:rPr>
      </w:pPr>
      <w:r>
        <w:rPr>
          <w:rFonts w:ascii="仿宋_GB2312" w:eastAsia="仿宋_GB2312" w:hint="eastAsia"/>
          <w:b/>
          <w:sz w:val="32"/>
          <w:szCs w:val="30"/>
        </w:rPr>
        <w:lastRenderedPageBreak/>
        <w:t>2022年上半年</w:t>
      </w:r>
      <w:r w:rsidR="00627269" w:rsidRPr="00F726BC">
        <w:rPr>
          <w:rFonts w:ascii="仿宋_GB2312" w:eastAsia="仿宋_GB2312" w:hint="eastAsia"/>
          <w:b/>
          <w:sz w:val="32"/>
          <w:szCs w:val="30"/>
        </w:rPr>
        <w:t>青岛市</w:t>
      </w:r>
      <w:r w:rsidR="000E468E" w:rsidRPr="00F726BC">
        <w:rPr>
          <w:rFonts w:ascii="仿宋_GB2312" w:eastAsia="仿宋_GB2312" w:hint="eastAsia"/>
          <w:b/>
          <w:sz w:val="32"/>
          <w:szCs w:val="30"/>
        </w:rPr>
        <w:t>统一</w:t>
      </w:r>
      <w:r w:rsidR="00FF68A0">
        <w:rPr>
          <w:rFonts w:ascii="仿宋_GB2312" w:eastAsia="仿宋_GB2312" w:hint="eastAsia"/>
          <w:b/>
          <w:sz w:val="32"/>
          <w:szCs w:val="30"/>
        </w:rPr>
        <w:t>社会</w:t>
      </w:r>
      <w:r w:rsidR="000E468E" w:rsidRPr="00F726BC">
        <w:rPr>
          <w:rFonts w:ascii="仿宋_GB2312" w:eastAsia="仿宋_GB2312" w:hint="eastAsia"/>
          <w:b/>
          <w:sz w:val="32"/>
          <w:szCs w:val="30"/>
        </w:rPr>
        <w:t>信用代码</w:t>
      </w:r>
      <w:r w:rsidR="005F724C">
        <w:rPr>
          <w:rFonts w:ascii="仿宋_GB2312" w:eastAsia="仿宋_GB2312" w:hint="eastAsia"/>
          <w:b/>
          <w:sz w:val="32"/>
          <w:szCs w:val="30"/>
        </w:rPr>
        <w:t>注册</w:t>
      </w:r>
      <w:r w:rsidR="000E468E" w:rsidRPr="00F726BC">
        <w:rPr>
          <w:rFonts w:ascii="仿宋_GB2312" w:eastAsia="仿宋_GB2312" w:hint="eastAsia"/>
          <w:b/>
          <w:sz w:val="32"/>
          <w:szCs w:val="30"/>
        </w:rPr>
        <w:t>数据</w:t>
      </w:r>
    </w:p>
    <w:p w:rsidR="00773169" w:rsidRPr="0034010E" w:rsidRDefault="003448BF" w:rsidP="003448BF">
      <w:pPr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（一）</w:t>
      </w:r>
      <w:r w:rsidR="00773169" w:rsidRPr="0034010E">
        <w:rPr>
          <w:rFonts w:ascii="仿宋_GB2312" w:eastAsia="仿宋_GB2312" w:hint="eastAsia"/>
          <w:b/>
          <w:sz w:val="32"/>
          <w:szCs w:val="28"/>
        </w:rPr>
        <w:t>年度新增趋势</w:t>
      </w:r>
    </w:p>
    <w:p w:rsidR="0096692E" w:rsidRPr="00915487" w:rsidRDefault="0096692E" w:rsidP="003448B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15487">
        <w:rPr>
          <w:rFonts w:ascii="仿宋_GB2312" w:eastAsia="仿宋_GB2312" w:hint="eastAsia"/>
          <w:sz w:val="28"/>
          <w:szCs w:val="28"/>
        </w:rPr>
        <w:t>从2015年起，青岛市统一社会信用代码</w:t>
      </w:r>
      <w:r w:rsidR="0083035F">
        <w:rPr>
          <w:rFonts w:ascii="仿宋_GB2312" w:eastAsia="仿宋_GB2312" w:hint="eastAsia"/>
          <w:sz w:val="28"/>
          <w:szCs w:val="28"/>
        </w:rPr>
        <w:t>半</w:t>
      </w:r>
      <w:r w:rsidRPr="00915487">
        <w:rPr>
          <w:rFonts w:ascii="仿宋_GB2312" w:eastAsia="仿宋_GB2312" w:hint="eastAsia"/>
          <w:sz w:val="28"/>
          <w:szCs w:val="28"/>
        </w:rPr>
        <w:t>年度注册</w:t>
      </w:r>
      <w:r w:rsidR="00632488">
        <w:rPr>
          <w:rFonts w:ascii="仿宋_GB2312" w:eastAsia="仿宋_GB2312" w:hint="eastAsia"/>
          <w:sz w:val="28"/>
          <w:szCs w:val="28"/>
        </w:rPr>
        <w:t>登记</w:t>
      </w:r>
      <w:r w:rsidRPr="00915487">
        <w:rPr>
          <w:rFonts w:ascii="仿宋_GB2312" w:eastAsia="仿宋_GB2312" w:hint="eastAsia"/>
          <w:sz w:val="28"/>
          <w:szCs w:val="28"/>
        </w:rPr>
        <w:t>保持稳步增长，</w:t>
      </w:r>
      <w:r w:rsidR="007B3DF0">
        <w:rPr>
          <w:rFonts w:ascii="仿宋_GB2312" w:eastAsia="仿宋_GB2312" w:hint="eastAsia"/>
          <w:sz w:val="28"/>
          <w:szCs w:val="28"/>
        </w:rPr>
        <w:t>2021年</w:t>
      </w:r>
      <w:r w:rsidR="00D34737">
        <w:rPr>
          <w:rFonts w:ascii="仿宋_GB2312" w:eastAsia="仿宋_GB2312" w:hint="eastAsia"/>
          <w:sz w:val="28"/>
          <w:szCs w:val="28"/>
        </w:rPr>
        <w:t>上</w:t>
      </w:r>
      <w:r w:rsidR="007B3DF0">
        <w:rPr>
          <w:rFonts w:ascii="仿宋_GB2312" w:eastAsia="仿宋_GB2312" w:hint="eastAsia"/>
          <w:sz w:val="28"/>
          <w:szCs w:val="28"/>
        </w:rPr>
        <w:t>半年</w:t>
      </w:r>
      <w:r w:rsidR="00286846">
        <w:rPr>
          <w:rFonts w:ascii="仿宋_GB2312" w:eastAsia="仿宋_GB2312" w:hint="eastAsia"/>
          <w:sz w:val="28"/>
          <w:szCs w:val="28"/>
        </w:rPr>
        <w:t>注册</w:t>
      </w:r>
      <w:r w:rsidR="00A94863">
        <w:rPr>
          <w:rFonts w:ascii="仿宋_GB2312" w:eastAsia="仿宋_GB2312" w:hint="eastAsia"/>
          <w:sz w:val="28"/>
          <w:szCs w:val="28"/>
        </w:rPr>
        <w:t>138211家，</w:t>
      </w:r>
      <w:r w:rsidRPr="00915487">
        <w:rPr>
          <w:rFonts w:ascii="仿宋_GB2312" w:eastAsia="仿宋_GB2312" w:hint="eastAsia"/>
          <w:sz w:val="28"/>
          <w:szCs w:val="28"/>
        </w:rPr>
        <w:t>202</w:t>
      </w:r>
      <w:r w:rsidR="00270F7E">
        <w:rPr>
          <w:rFonts w:ascii="仿宋_GB2312" w:eastAsia="仿宋_GB2312" w:hint="eastAsia"/>
          <w:sz w:val="28"/>
          <w:szCs w:val="28"/>
        </w:rPr>
        <w:t>2</w:t>
      </w:r>
      <w:r w:rsidRPr="00915487">
        <w:rPr>
          <w:rFonts w:ascii="仿宋_GB2312" w:eastAsia="仿宋_GB2312" w:hint="eastAsia"/>
          <w:sz w:val="28"/>
          <w:szCs w:val="28"/>
        </w:rPr>
        <w:t>年</w:t>
      </w:r>
      <w:r w:rsidR="008925E0">
        <w:rPr>
          <w:rFonts w:ascii="仿宋_GB2312" w:eastAsia="仿宋_GB2312" w:hint="eastAsia"/>
          <w:sz w:val="28"/>
          <w:szCs w:val="28"/>
        </w:rPr>
        <w:t>上半年</w:t>
      </w:r>
      <w:r w:rsidR="00286846">
        <w:rPr>
          <w:rFonts w:ascii="仿宋_GB2312" w:eastAsia="仿宋_GB2312" w:hint="eastAsia"/>
          <w:sz w:val="28"/>
          <w:szCs w:val="28"/>
        </w:rPr>
        <w:t>注册</w:t>
      </w:r>
      <w:r w:rsidR="00724F45">
        <w:rPr>
          <w:rFonts w:ascii="仿宋_GB2312" w:eastAsia="仿宋_GB2312" w:hint="eastAsia"/>
          <w:sz w:val="28"/>
          <w:szCs w:val="28"/>
        </w:rPr>
        <w:t>99734</w:t>
      </w:r>
      <w:r w:rsidRPr="00915487">
        <w:rPr>
          <w:rFonts w:ascii="仿宋_GB2312" w:eastAsia="仿宋_GB2312" w:hint="eastAsia"/>
          <w:sz w:val="28"/>
          <w:szCs w:val="28"/>
        </w:rPr>
        <w:t>家</w:t>
      </w:r>
      <w:r w:rsidR="00787A99">
        <w:rPr>
          <w:rFonts w:ascii="仿宋_GB2312" w:eastAsia="仿宋_GB2312" w:hint="eastAsia"/>
          <w:sz w:val="28"/>
          <w:szCs w:val="28"/>
        </w:rPr>
        <w:t>，比2021年减少38477家，降幅27.84%</w:t>
      </w:r>
      <w:r w:rsidRPr="00915487">
        <w:rPr>
          <w:rFonts w:ascii="仿宋_GB2312" w:eastAsia="仿宋_GB2312" w:hint="eastAsia"/>
          <w:sz w:val="28"/>
          <w:szCs w:val="28"/>
        </w:rPr>
        <w:t>。</w:t>
      </w:r>
    </w:p>
    <w:p w:rsidR="001C242B" w:rsidRDefault="00A80C96" w:rsidP="00F4786D">
      <w:pPr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0" distR="0">
            <wp:extent cx="5210175" cy="2581275"/>
            <wp:effectExtent l="1905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42B" w:rsidRPr="00EA032F" w:rsidRDefault="001C242B" w:rsidP="00EA032F">
      <w:pPr>
        <w:ind w:firstLineChars="539" w:firstLine="1294"/>
        <w:rPr>
          <w:rFonts w:ascii="仿宋_GB2312" w:eastAsia="仿宋_GB2312"/>
          <w:sz w:val="24"/>
          <w:szCs w:val="24"/>
        </w:rPr>
      </w:pPr>
      <w:bookmarkStart w:id="0" w:name="_MON_1708458469"/>
      <w:bookmarkEnd w:id="0"/>
      <w:r w:rsidRPr="00EA032F">
        <w:rPr>
          <w:rFonts w:ascii="仿宋_GB2312" w:eastAsia="仿宋_GB2312" w:hint="eastAsia"/>
          <w:bCs/>
          <w:sz w:val="24"/>
          <w:szCs w:val="24"/>
        </w:rPr>
        <w:t>图1：青岛统一社会信用代码</w:t>
      </w:r>
      <w:r w:rsidR="00B9750C">
        <w:rPr>
          <w:rFonts w:ascii="仿宋_GB2312" w:eastAsia="仿宋_GB2312" w:hint="eastAsia"/>
          <w:bCs/>
          <w:sz w:val="24"/>
          <w:szCs w:val="24"/>
        </w:rPr>
        <w:t>半</w:t>
      </w:r>
      <w:r w:rsidRPr="00EA032F">
        <w:rPr>
          <w:rFonts w:ascii="仿宋_GB2312" w:eastAsia="仿宋_GB2312" w:hint="eastAsia"/>
          <w:bCs/>
          <w:sz w:val="24"/>
          <w:szCs w:val="24"/>
        </w:rPr>
        <w:t>年度注册数据</w:t>
      </w:r>
    </w:p>
    <w:p w:rsidR="00FA220A" w:rsidRPr="002D0895" w:rsidRDefault="006125B8" w:rsidP="006125B8">
      <w:pPr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（二）</w:t>
      </w:r>
      <w:r w:rsidR="007E5183">
        <w:rPr>
          <w:rFonts w:ascii="仿宋_GB2312" w:eastAsia="仿宋_GB2312" w:hint="eastAsia"/>
          <w:b/>
          <w:sz w:val="32"/>
          <w:szCs w:val="28"/>
        </w:rPr>
        <w:t>按</w:t>
      </w:r>
      <w:r w:rsidR="00ED3939" w:rsidRPr="002D0895">
        <w:rPr>
          <w:rFonts w:ascii="仿宋_GB2312" w:eastAsia="仿宋_GB2312" w:hint="eastAsia"/>
          <w:b/>
          <w:sz w:val="32"/>
          <w:szCs w:val="28"/>
        </w:rPr>
        <w:t>机构类别</w:t>
      </w:r>
      <w:r w:rsidR="007E5183">
        <w:rPr>
          <w:rFonts w:ascii="仿宋_GB2312" w:eastAsia="仿宋_GB2312" w:hint="eastAsia"/>
          <w:b/>
          <w:sz w:val="32"/>
          <w:szCs w:val="28"/>
        </w:rPr>
        <w:t>划分</w:t>
      </w:r>
    </w:p>
    <w:p w:rsidR="00AA0220" w:rsidRPr="0008523C" w:rsidRDefault="00AA0220" w:rsidP="006125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8523C">
        <w:rPr>
          <w:rFonts w:ascii="仿宋_GB2312" w:eastAsia="仿宋_GB2312" w:hint="eastAsia"/>
          <w:sz w:val="28"/>
          <w:szCs w:val="28"/>
        </w:rPr>
        <w:t>202</w:t>
      </w:r>
      <w:r w:rsidR="000537D7">
        <w:rPr>
          <w:rFonts w:ascii="仿宋_GB2312" w:eastAsia="仿宋_GB2312" w:hint="eastAsia"/>
          <w:sz w:val="28"/>
          <w:szCs w:val="28"/>
        </w:rPr>
        <w:t>2</w:t>
      </w:r>
      <w:r w:rsidRPr="0008523C">
        <w:rPr>
          <w:rFonts w:ascii="仿宋_GB2312" w:eastAsia="仿宋_GB2312" w:hint="eastAsia"/>
          <w:sz w:val="28"/>
          <w:szCs w:val="28"/>
        </w:rPr>
        <w:t>年</w:t>
      </w:r>
      <w:r w:rsidR="001F3324">
        <w:rPr>
          <w:rFonts w:ascii="仿宋_GB2312" w:eastAsia="仿宋_GB2312" w:hint="eastAsia"/>
          <w:sz w:val="28"/>
          <w:szCs w:val="28"/>
        </w:rPr>
        <w:t>上半年</w:t>
      </w:r>
      <w:r w:rsidRPr="0008523C">
        <w:rPr>
          <w:rFonts w:ascii="仿宋_GB2312" w:eastAsia="仿宋_GB2312" w:hint="eastAsia"/>
          <w:sz w:val="28"/>
          <w:szCs w:val="28"/>
        </w:rPr>
        <w:t>新增统一社会信用代码</w:t>
      </w:r>
      <w:r w:rsidR="00FF33FF">
        <w:rPr>
          <w:rFonts w:ascii="仿宋_GB2312" w:eastAsia="仿宋_GB2312" w:hint="eastAsia"/>
          <w:sz w:val="28"/>
          <w:szCs w:val="28"/>
        </w:rPr>
        <w:t>注册</w:t>
      </w:r>
      <w:r w:rsidRPr="0008523C">
        <w:rPr>
          <w:rFonts w:ascii="仿宋_GB2312" w:eastAsia="仿宋_GB2312" w:hint="eastAsia"/>
          <w:sz w:val="28"/>
          <w:szCs w:val="28"/>
        </w:rPr>
        <w:t>集中在企业</w:t>
      </w:r>
      <w:r w:rsidR="004F1E3A">
        <w:rPr>
          <w:rFonts w:ascii="仿宋_GB2312" w:eastAsia="仿宋_GB2312" w:hint="eastAsia"/>
          <w:sz w:val="28"/>
          <w:szCs w:val="28"/>
        </w:rPr>
        <w:t>54239</w:t>
      </w:r>
      <w:r w:rsidRPr="0008523C">
        <w:rPr>
          <w:rFonts w:ascii="仿宋_GB2312" w:eastAsia="仿宋_GB2312" w:hint="eastAsia"/>
          <w:sz w:val="28"/>
          <w:szCs w:val="28"/>
        </w:rPr>
        <w:t>家</w:t>
      </w:r>
      <w:r w:rsidR="00190929">
        <w:rPr>
          <w:rFonts w:ascii="仿宋_GB2312" w:eastAsia="仿宋_GB2312" w:hint="eastAsia"/>
          <w:sz w:val="28"/>
          <w:szCs w:val="28"/>
        </w:rPr>
        <w:t>，个体工商户44868家</w:t>
      </w:r>
      <w:r w:rsidRPr="0008523C">
        <w:rPr>
          <w:rFonts w:ascii="仿宋_GB2312" w:eastAsia="仿宋_GB2312" w:hint="eastAsia"/>
          <w:sz w:val="28"/>
          <w:szCs w:val="28"/>
        </w:rPr>
        <w:t>。</w:t>
      </w:r>
    </w:p>
    <w:p w:rsidR="00ED3939" w:rsidRPr="00816873" w:rsidRDefault="00ED3939" w:rsidP="000B1E29">
      <w:pPr>
        <w:ind w:left="420" w:firstLine="420"/>
        <w:rPr>
          <w:rFonts w:ascii="仿宋_GB2312" w:eastAsia="仿宋_GB2312"/>
          <w:sz w:val="24"/>
          <w:szCs w:val="24"/>
        </w:rPr>
      </w:pPr>
      <w:r w:rsidRPr="00816873">
        <w:rPr>
          <w:rFonts w:ascii="仿宋_GB2312" w:eastAsia="仿宋_GB2312" w:hint="eastAsia"/>
          <w:sz w:val="24"/>
          <w:szCs w:val="24"/>
        </w:rPr>
        <w:t>表3：202</w:t>
      </w:r>
      <w:r w:rsidR="000537D7">
        <w:rPr>
          <w:rFonts w:ascii="仿宋_GB2312" w:eastAsia="仿宋_GB2312" w:hint="eastAsia"/>
          <w:sz w:val="24"/>
          <w:szCs w:val="24"/>
        </w:rPr>
        <w:t>2</w:t>
      </w:r>
      <w:r w:rsidRPr="00816873">
        <w:rPr>
          <w:rFonts w:ascii="仿宋_GB2312" w:eastAsia="仿宋_GB2312" w:hint="eastAsia"/>
          <w:sz w:val="24"/>
          <w:szCs w:val="24"/>
        </w:rPr>
        <w:t>年</w:t>
      </w:r>
      <w:r w:rsidR="001F3324">
        <w:rPr>
          <w:rFonts w:ascii="仿宋_GB2312" w:eastAsia="仿宋_GB2312" w:hint="eastAsia"/>
          <w:sz w:val="24"/>
          <w:szCs w:val="24"/>
        </w:rPr>
        <w:t>上半年</w:t>
      </w:r>
      <w:r w:rsidR="00866561" w:rsidRPr="00816873">
        <w:rPr>
          <w:rFonts w:ascii="仿宋_GB2312" w:eastAsia="仿宋_GB2312" w:hint="eastAsia"/>
          <w:sz w:val="24"/>
          <w:szCs w:val="24"/>
        </w:rPr>
        <w:t>青岛市统一社会信用代码机构类别分类表</w:t>
      </w:r>
    </w:p>
    <w:p w:rsidR="00223F1F" w:rsidRDefault="006125B8" w:rsidP="000B1E29">
      <w:pPr>
        <w:ind w:left="420" w:firstLine="420"/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0" distR="0">
            <wp:extent cx="3686175" cy="2924175"/>
            <wp:effectExtent l="19050" t="0" r="9525" b="0"/>
            <wp:docPr id="24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E8" w:rsidRPr="00DD4EE5" w:rsidRDefault="00DD4EE5" w:rsidP="00E270A3">
      <w:pPr>
        <w:numPr>
          <w:ilvl w:val="0"/>
          <w:numId w:val="12"/>
        </w:numPr>
        <w:rPr>
          <w:rFonts w:ascii="仿宋_GB2312" w:eastAsia="仿宋_GB2312"/>
          <w:b/>
          <w:sz w:val="32"/>
          <w:szCs w:val="28"/>
        </w:rPr>
      </w:pPr>
      <w:r w:rsidRPr="00DD4EE5">
        <w:rPr>
          <w:rFonts w:ascii="仿宋_GB2312" w:eastAsia="仿宋_GB2312" w:hint="eastAsia"/>
          <w:b/>
          <w:sz w:val="32"/>
          <w:szCs w:val="28"/>
        </w:rPr>
        <w:lastRenderedPageBreak/>
        <w:t>202</w:t>
      </w:r>
      <w:r w:rsidR="00F525CB">
        <w:rPr>
          <w:rFonts w:ascii="仿宋_GB2312" w:eastAsia="仿宋_GB2312" w:hint="eastAsia"/>
          <w:b/>
          <w:sz w:val="32"/>
          <w:szCs w:val="28"/>
        </w:rPr>
        <w:t>2</w:t>
      </w:r>
      <w:r w:rsidRPr="00DD4EE5">
        <w:rPr>
          <w:rFonts w:ascii="仿宋_GB2312" w:eastAsia="仿宋_GB2312" w:hint="eastAsia"/>
          <w:b/>
          <w:sz w:val="32"/>
          <w:szCs w:val="28"/>
        </w:rPr>
        <w:t>年</w:t>
      </w:r>
      <w:r w:rsidR="00D55ABB">
        <w:rPr>
          <w:rFonts w:ascii="仿宋_GB2312" w:eastAsia="仿宋_GB2312" w:hint="eastAsia"/>
          <w:b/>
          <w:sz w:val="32"/>
          <w:szCs w:val="28"/>
        </w:rPr>
        <w:t>上半年</w:t>
      </w:r>
      <w:r w:rsidR="00153720">
        <w:rPr>
          <w:rFonts w:ascii="仿宋_GB2312" w:eastAsia="仿宋_GB2312" w:hint="eastAsia"/>
          <w:b/>
          <w:sz w:val="32"/>
          <w:szCs w:val="28"/>
        </w:rPr>
        <w:t>青岛市统一社会信用代码</w:t>
      </w:r>
      <w:r w:rsidR="009036B3" w:rsidRPr="00DD4EE5">
        <w:rPr>
          <w:rFonts w:ascii="仿宋_GB2312" w:eastAsia="仿宋_GB2312" w:hint="eastAsia"/>
          <w:b/>
          <w:sz w:val="32"/>
          <w:szCs w:val="28"/>
        </w:rPr>
        <w:t>企业</w:t>
      </w:r>
      <w:r w:rsidR="006C1E68">
        <w:rPr>
          <w:rFonts w:ascii="仿宋_GB2312" w:eastAsia="仿宋_GB2312" w:hint="eastAsia"/>
          <w:b/>
          <w:sz w:val="32"/>
          <w:szCs w:val="28"/>
        </w:rPr>
        <w:t>注册</w:t>
      </w:r>
      <w:r w:rsidR="009036B3" w:rsidRPr="00DD4EE5">
        <w:rPr>
          <w:rFonts w:ascii="仿宋_GB2312" w:eastAsia="仿宋_GB2312" w:hint="eastAsia"/>
          <w:b/>
          <w:sz w:val="32"/>
          <w:szCs w:val="28"/>
        </w:rPr>
        <w:t>数据</w:t>
      </w:r>
    </w:p>
    <w:p w:rsidR="00E270A3" w:rsidRPr="00816873" w:rsidRDefault="00F0385C" w:rsidP="00F0385C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（一）</w:t>
      </w:r>
      <w:r w:rsidR="00E270A3" w:rsidRPr="00816873">
        <w:rPr>
          <w:rFonts w:ascii="仿宋_GB2312" w:eastAsia="仿宋_GB2312" w:hint="eastAsia"/>
          <w:b/>
          <w:sz w:val="32"/>
          <w:szCs w:val="28"/>
        </w:rPr>
        <w:t>月度分布</w:t>
      </w:r>
    </w:p>
    <w:p w:rsidR="00FC0033" w:rsidRPr="00D45022" w:rsidRDefault="00AA1004" w:rsidP="00F0385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</w:t>
      </w:r>
      <w:r w:rsidR="004415F5" w:rsidRPr="00D45022">
        <w:rPr>
          <w:rFonts w:ascii="仿宋_GB2312" w:eastAsia="仿宋_GB2312" w:hint="eastAsia"/>
          <w:sz w:val="28"/>
          <w:szCs w:val="28"/>
        </w:rPr>
        <w:t>图2所示，202</w:t>
      </w:r>
      <w:r w:rsidR="00E56559">
        <w:rPr>
          <w:rFonts w:ascii="仿宋_GB2312" w:eastAsia="仿宋_GB2312" w:hint="eastAsia"/>
          <w:sz w:val="28"/>
          <w:szCs w:val="28"/>
        </w:rPr>
        <w:t>2</w:t>
      </w:r>
      <w:r w:rsidR="004415F5" w:rsidRPr="00D45022">
        <w:rPr>
          <w:rFonts w:ascii="仿宋_GB2312" w:eastAsia="仿宋_GB2312" w:hint="eastAsia"/>
          <w:sz w:val="28"/>
          <w:szCs w:val="28"/>
        </w:rPr>
        <w:t>年</w:t>
      </w:r>
      <w:r w:rsidR="00F0385C">
        <w:rPr>
          <w:rFonts w:ascii="仿宋_GB2312" w:eastAsia="仿宋_GB2312" w:hint="eastAsia"/>
          <w:sz w:val="28"/>
          <w:szCs w:val="28"/>
        </w:rPr>
        <w:t>上半年</w:t>
      </w:r>
      <w:r w:rsidR="006448B9">
        <w:rPr>
          <w:rFonts w:ascii="仿宋_GB2312" w:eastAsia="仿宋_GB2312" w:hint="eastAsia"/>
          <w:sz w:val="28"/>
          <w:szCs w:val="28"/>
        </w:rPr>
        <w:t>企业</w:t>
      </w:r>
      <w:r w:rsidR="00224DC1">
        <w:rPr>
          <w:rFonts w:ascii="仿宋_GB2312" w:eastAsia="仿宋_GB2312" w:hint="eastAsia"/>
          <w:sz w:val="28"/>
          <w:szCs w:val="28"/>
        </w:rPr>
        <w:t>注册</w:t>
      </w:r>
      <w:r w:rsidR="004415F5" w:rsidRPr="00D45022">
        <w:rPr>
          <w:rFonts w:ascii="仿宋_GB2312" w:eastAsia="仿宋_GB2312" w:hint="eastAsia"/>
          <w:sz w:val="28"/>
          <w:szCs w:val="28"/>
        </w:rPr>
        <w:t>数据</w:t>
      </w:r>
      <w:r w:rsidR="002B4A65">
        <w:rPr>
          <w:rFonts w:ascii="仿宋_GB2312" w:eastAsia="仿宋_GB2312" w:hint="eastAsia"/>
          <w:sz w:val="28"/>
          <w:szCs w:val="28"/>
        </w:rPr>
        <w:t>按月份分布</w:t>
      </w:r>
      <w:r w:rsidR="005819D3">
        <w:rPr>
          <w:rFonts w:ascii="仿宋_GB2312" w:eastAsia="仿宋_GB2312" w:hint="eastAsia"/>
          <w:sz w:val="28"/>
          <w:szCs w:val="28"/>
        </w:rPr>
        <w:t>:</w:t>
      </w:r>
      <w:r w:rsidR="004415F5" w:rsidRPr="00D45022">
        <w:rPr>
          <w:rFonts w:ascii="仿宋_GB2312" w:eastAsia="仿宋_GB2312" w:hint="eastAsia"/>
          <w:sz w:val="28"/>
          <w:szCs w:val="28"/>
        </w:rPr>
        <w:t>3月</w:t>
      </w:r>
      <w:r w:rsidR="00DD3D9A">
        <w:rPr>
          <w:rFonts w:ascii="仿宋_GB2312" w:eastAsia="仿宋_GB2312" w:hint="eastAsia"/>
          <w:sz w:val="28"/>
          <w:szCs w:val="28"/>
        </w:rPr>
        <w:t>10793家</w:t>
      </w:r>
      <w:r w:rsidR="004415F5" w:rsidRPr="00D45022">
        <w:rPr>
          <w:rFonts w:ascii="仿宋_GB2312" w:eastAsia="仿宋_GB2312" w:hint="eastAsia"/>
          <w:sz w:val="28"/>
          <w:szCs w:val="28"/>
        </w:rPr>
        <w:t>、</w:t>
      </w:r>
      <w:r w:rsidR="00E56559">
        <w:rPr>
          <w:rFonts w:ascii="仿宋_GB2312" w:eastAsia="仿宋_GB2312" w:hint="eastAsia"/>
          <w:sz w:val="28"/>
          <w:szCs w:val="28"/>
        </w:rPr>
        <w:t>6</w:t>
      </w:r>
      <w:r w:rsidR="004415F5" w:rsidRPr="00D45022">
        <w:rPr>
          <w:rFonts w:ascii="仿宋_GB2312" w:eastAsia="仿宋_GB2312" w:hint="eastAsia"/>
          <w:sz w:val="28"/>
          <w:szCs w:val="28"/>
        </w:rPr>
        <w:t>月</w:t>
      </w:r>
      <w:r w:rsidR="00DD3D9A">
        <w:rPr>
          <w:rFonts w:ascii="仿宋_GB2312" w:eastAsia="仿宋_GB2312" w:hint="eastAsia"/>
          <w:sz w:val="28"/>
          <w:szCs w:val="28"/>
        </w:rPr>
        <w:t>10190家</w:t>
      </w:r>
      <w:r w:rsidR="004415F5" w:rsidRPr="00D45022">
        <w:rPr>
          <w:rFonts w:ascii="仿宋_GB2312" w:eastAsia="仿宋_GB2312" w:hint="eastAsia"/>
          <w:sz w:val="28"/>
          <w:szCs w:val="28"/>
        </w:rPr>
        <w:t>、</w:t>
      </w:r>
      <w:r w:rsidR="00E56559">
        <w:rPr>
          <w:rFonts w:ascii="仿宋_GB2312" w:eastAsia="仿宋_GB2312" w:hint="eastAsia"/>
          <w:sz w:val="28"/>
          <w:szCs w:val="28"/>
        </w:rPr>
        <w:t>5</w:t>
      </w:r>
      <w:r w:rsidR="004415F5" w:rsidRPr="00D45022">
        <w:rPr>
          <w:rFonts w:ascii="仿宋_GB2312" w:eastAsia="仿宋_GB2312" w:hint="eastAsia"/>
          <w:sz w:val="28"/>
          <w:szCs w:val="28"/>
        </w:rPr>
        <w:t>月</w:t>
      </w:r>
      <w:r w:rsidR="00DD3D9A">
        <w:rPr>
          <w:rFonts w:ascii="仿宋_GB2312" w:eastAsia="仿宋_GB2312" w:hint="eastAsia"/>
          <w:sz w:val="28"/>
          <w:szCs w:val="28"/>
        </w:rPr>
        <w:t>9699家</w:t>
      </w:r>
      <w:r w:rsidR="004415F5" w:rsidRPr="00D45022">
        <w:rPr>
          <w:rFonts w:ascii="仿宋_GB2312" w:eastAsia="仿宋_GB2312" w:hint="eastAsia"/>
          <w:sz w:val="28"/>
          <w:szCs w:val="28"/>
        </w:rPr>
        <w:t>、</w:t>
      </w:r>
      <w:r w:rsidR="00E56559">
        <w:rPr>
          <w:rFonts w:ascii="仿宋_GB2312" w:eastAsia="仿宋_GB2312" w:hint="eastAsia"/>
          <w:sz w:val="28"/>
          <w:szCs w:val="28"/>
        </w:rPr>
        <w:t>4</w:t>
      </w:r>
      <w:r w:rsidR="004415F5" w:rsidRPr="00D45022">
        <w:rPr>
          <w:rFonts w:ascii="仿宋_GB2312" w:eastAsia="仿宋_GB2312" w:hint="eastAsia"/>
          <w:sz w:val="28"/>
          <w:szCs w:val="28"/>
        </w:rPr>
        <w:t>月</w:t>
      </w:r>
      <w:r w:rsidR="00DD3D9A">
        <w:rPr>
          <w:rFonts w:ascii="仿宋_GB2312" w:eastAsia="仿宋_GB2312" w:hint="eastAsia"/>
          <w:sz w:val="28"/>
          <w:szCs w:val="28"/>
        </w:rPr>
        <w:t>9675家</w:t>
      </w:r>
      <w:r w:rsidR="004415F5" w:rsidRPr="00D45022">
        <w:rPr>
          <w:rFonts w:ascii="仿宋_GB2312" w:eastAsia="仿宋_GB2312" w:hint="eastAsia"/>
          <w:sz w:val="28"/>
          <w:szCs w:val="28"/>
        </w:rPr>
        <w:t>。</w:t>
      </w:r>
    </w:p>
    <w:p w:rsidR="00E270A3" w:rsidRDefault="00060DDD" w:rsidP="00840E60">
      <w:pPr>
        <w:pStyle w:val="a8"/>
        <w:ind w:firstLineChars="300" w:firstLine="840"/>
        <w:rPr>
          <w:rFonts w:ascii="宋体"/>
          <w:sz w:val="28"/>
          <w:szCs w:val="28"/>
        </w:rPr>
      </w:pPr>
      <w:bookmarkStart w:id="1" w:name="_MON_1708497652"/>
      <w:bookmarkStart w:id="2" w:name="_GoBack"/>
      <w:bookmarkEnd w:id="1"/>
      <w:bookmarkEnd w:id="2"/>
      <w:r>
        <w:rPr>
          <w:rFonts w:ascii="宋体"/>
          <w:noProof/>
          <w:sz w:val="28"/>
          <w:szCs w:val="28"/>
        </w:rPr>
        <w:drawing>
          <wp:inline distT="0" distB="0" distL="0" distR="0">
            <wp:extent cx="4743450" cy="2714625"/>
            <wp:effectExtent l="19050" t="0" r="0" b="0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206" w:rsidRPr="00434206" w:rsidRDefault="00A17FA0" w:rsidP="00840E60">
      <w:pPr>
        <w:ind w:leftChars="143" w:left="300" w:firstLineChars="375" w:firstLine="900"/>
        <w:rPr>
          <w:rFonts w:ascii="仿宋_GB2312" w:eastAsia="仿宋_GB2312"/>
          <w:sz w:val="24"/>
          <w:szCs w:val="24"/>
        </w:rPr>
      </w:pPr>
      <w:r w:rsidRPr="00434206">
        <w:rPr>
          <w:rFonts w:ascii="仿宋_GB2312" w:eastAsia="仿宋_GB2312" w:hint="eastAsia"/>
          <w:sz w:val="24"/>
          <w:szCs w:val="24"/>
        </w:rPr>
        <w:t>图2</w:t>
      </w:r>
      <w:r w:rsidR="00434206" w:rsidRPr="00434206">
        <w:rPr>
          <w:rFonts w:ascii="仿宋_GB2312" w:eastAsia="仿宋_GB2312" w:hint="eastAsia"/>
          <w:sz w:val="24"/>
          <w:szCs w:val="24"/>
        </w:rPr>
        <w:t>.</w:t>
      </w:r>
      <w:r w:rsidR="00434206" w:rsidRPr="00434206">
        <w:rPr>
          <w:rFonts w:ascii="仿宋_GB2312" w:eastAsia="仿宋_GB2312" w:hint="eastAsia"/>
          <w:bCs/>
          <w:sz w:val="24"/>
          <w:szCs w:val="24"/>
        </w:rPr>
        <w:t xml:space="preserve"> 202</w:t>
      </w:r>
      <w:r w:rsidR="00BE3965">
        <w:rPr>
          <w:rFonts w:ascii="仿宋_GB2312" w:eastAsia="仿宋_GB2312" w:hint="eastAsia"/>
          <w:bCs/>
          <w:sz w:val="24"/>
          <w:szCs w:val="24"/>
        </w:rPr>
        <w:t>2</w:t>
      </w:r>
      <w:r w:rsidR="00434206" w:rsidRPr="00434206">
        <w:rPr>
          <w:rFonts w:ascii="仿宋_GB2312" w:eastAsia="仿宋_GB2312" w:hint="eastAsia"/>
          <w:bCs/>
          <w:sz w:val="24"/>
          <w:szCs w:val="24"/>
        </w:rPr>
        <w:t>年</w:t>
      </w:r>
      <w:r w:rsidR="00060DDD">
        <w:rPr>
          <w:rFonts w:ascii="仿宋_GB2312" w:eastAsia="仿宋_GB2312" w:hint="eastAsia"/>
          <w:bCs/>
          <w:sz w:val="24"/>
          <w:szCs w:val="24"/>
        </w:rPr>
        <w:t>上半年</w:t>
      </w:r>
      <w:r w:rsidR="00434206" w:rsidRPr="00434206">
        <w:rPr>
          <w:rFonts w:ascii="仿宋_GB2312" w:eastAsia="仿宋_GB2312" w:hint="eastAsia"/>
          <w:bCs/>
          <w:sz w:val="24"/>
          <w:szCs w:val="24"/>
        </w:rPr>
        <w:t>企业</w:t>
      </w:r>
      <w:r w:rsidR="00981BFB">
        <w:rPr>
          <w:rFonts w:ascii="仿宋_GB2312" w:eastAsia="仿宋_GB2312" w:hint="eastAsia"/>
          <w:bCs/>
          <w:sz w:val="24"/>
          <w:szCs w:val="24"/>
        </w:rPr>
        <w:t>注册</w:t>
      </w:r>
      <w:r w:rsidR="00434206" w:rsidRPr="00434206">
        <w:rPr>
          <w:rFonts w:ascii="仿宋_GB2312" w:eastAsia="仿宋_GB2312" w:hint="eastAsia"/>
          <w:bCs/>
          <w:sz w:val="24"/>
          <w:szCs w:val="24"/>
        </w:rPr>
        <w:t>数据月度分布</w:t>
      </w:r>
    </w:p>
    <w:p w:rsidR="005F3396" w:rsidRDefault="00A5474E" w:rsidP="005F3396">
      <w:pPr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（二）</w:t>
      </w:r>
      <w:r w:rsidR="00FD6628" w:rsidRPr="00816873">
        <w:rPr>
          <w:rFonts w:ascii="仿宋_GB2312" w:eastAsia="仿宋_GB2312" w:hint="eastAsia"/>
          <w:b/>
          <w:sz w:val="32"/>
          <w:szCs w:val="28"/>
        </w:rPr>
        <w:t>地域</w:t>
      </w:r>
      <w:r w:rsidR="007E6A02" w:rsidRPr="00816873">
        <w:rPr>
          <w:rFonts w:ascii="仿宋_GB2312" w:eastAsia="仿宋_GB2312" w:hint="eastAsia"/>
          <w:b/>
          <w:sz w:val="32"/>
          <w:szCs w:val="28"/>
        </w:rPr>
        <w:t>分布</w:t>
      </w:r>
    </w:p>
    <w:p w:rsidR="007A3AC2" w:rsidRPr="005F3396" w:rsidRDefault="007A3AC2" w:rsidP="005F3396">
      <w:pPr>
        <w:ind w:firstLineChars="196" w:firstLine="549"/>
        <w:rPr>
          <w:rFonts w:ascii="仿宋_GB2312" w:eastAsia="仿宋_GB2312"/>
          <w:b/>
          <w:sz w:val="32"/>
          <w:szCs w:val="28"/>
        </w:rPr>
      </w:pPr>
      <w:r w:rsidRPr="00D45022">
        <w:rPr>
          <w:rFonts w:ascii="仿宋_GB2312" w:eastAsia="仿宋_GB2312" w:hint="eastAsia"/>
          <w:sz w:val="28"/>
          <w:szCs w:val="28"/>
        </w:rPr>
        <w:t>202</w:t>
      </w:r>
      <w:r w:rsidR="00BE3965">
        <w:rPr>
          <w:rFonts w:ascii="仿宋_GB2312" w:eastAsia="仿宋_GB2312" w:hint="eastAsia"/>
          <w:sz w:val="28"/>
          <w:szCs w:val="28"/>
        </w:rPr>
        <w:t>2</w:t>
      </w:r>
      <w:r w:rsidRPr="00D45022">
        <w:rPr>
          <w:rFonts w:ascii="仿宋_GB2312" w:eastAsia="仿宋_GB2312" w:hint="eastAsia"/>
          <w:sz w:val="28"/>
          <w:szCs w:val="28"/>
        </w:rPr>
        <w:t>年</w:t>
      </w:r>
      <w:r w:rsidR="003F553B">
        <w:rPr>
          <w:rFonts w:ascii="仿宋_GB2312" w:eastAsia="仿宋_GB2312" w:hint="eastAsia"/>
          <w:sz w:val="28"/>
          <w:szCs w:val="28"/>
        </w:rPr>
        <w:t>上半年</w:t>
      </w:r>
      <w:r w:rsidR="006D531A">
        <w:rPr>
          <w:rFonts w:ascii="仿宋_GB2312" w:eastAsia="仿宋_GB2312" w:hint="eastAsia"/>
          <w:sz w:val="28"/>
          <w:szCs w:val="28"/>
        </w:rPr>
        <w:t>企业</w:t>
      </w:r>
      <w:r w:rsidR="00BD7C8B">
        <w:rPr>
          <w:rFonts w:ascii="仿宋_GB2312" w:eastAsia="仿宋_GB2312" w:hint="eastAsia"/>
          <w:sz w:val="28"/>
          <w:szCs w:val="28"/>
        </w:rPr>
        <w:t>注册</w:t>
      </w:r>
      <w:r w:rsidRPr="00D45022">
        <w:rPr>
          <w:rFonts w:ascii="仿宋_GB2312" w:eastAsia="仿宋_GB2312" w:hint="eastAsia"/>
          <w:sz w:val="28"/>
          <w:szCs w:val="28"/>
        </w:rPr>
        <w:t>数据主要分布在西海岸新区</w:t>
      </w:r>
      <w:r w:rsidR="00047A62">
        <w:rPr>
          <w:rFonts w:ascii="仿宋_GB2312" w:eastAsia="仿宋_GB2312" w:hint="eastAsia"/>
          <w:sz w:val="28"/>
          <w:szCs w:val="28"/>
        </w:rPr>
        <w:t>108</w:t>
      </w:r>
      <w:r w:rsidR="003C7695">
        <w:rPr>
          <w:rFonts w:ascii="仿宋_GB2312" w:eastAsia="仿宋_GB2312" w:hint="eastAsia"/>
          <w:sz w:val="28"/>
          <w:szCs w:val="28"/>
        </w:rPr>
        <w:t>7</w:t>
      </w:r>
      <w:r w:rsidR="00047A62">
        <w:rPr>
          <w:rFonts w:ascii="仿宋_GB2312" w:eastAsia="仿宋_GB2312" w:hint="eastAsia"/>
          <w:sz w:val="28"/>
          <w:szCs w:val="28"/>
        </w:rPr>
        <w:t>3家</w:t>
      </w:r>
      <w:r w:rsidRPr="00D45022">
        <w:rPr>
          <w:rFonts w:ascii="仿宋_GB2312" w:eastAsia="仿宋_GB2312" w:hint="eastAsia"/>
          <w:sz w:val="28"/>
          <w:szCs w:val="28"/>
        </w:rPr>
        <w:t>、城阳区</w:t>
      </w:r>
      <w:r w:rsidR="00047A62">
        <w:rPr>
          <w:rFonts w:ascii="仿宋_GB2312" w:eastAsia="仿宋_GB2312" w:hint="eastAsia"/>
          <w:sz w:val="28"/>
          <w:szCs w:val="28"/>
        </w:rPr>
        <w:t>8239家</w:t>
      </w:r>
      <w:r w:rsidR="00A84548" w:rsidRPr="00D45022">
        <w:rPr>
          <w:rFonts w:ascii="仿宋_GB2312" w:eastAsia="仿宋_GB2312" w:hint="eastAsia"/>
          <w:sz w:val="28"/>
          <w:szCs w:val="28"/>
        </w:rPr>
        <w:t>、市北区</w:t>
      </w:r>
      <w:r w:rsidR="00047A62">
        <w:rPr>
          <w:rFonts w:ascii="仿宋_GB2312" w:eastAsia="仿宋_GB2312" w:hint="eastAsia"/>
          <w:sz w:val="28"/>
          <w:szCs w:val="28"/>
        </w:rPr>
        <w:t>5585家</w:t>
      </w:r>
      <w:r w:rsidRPr="00D45022">
        <w:rPr>
          <w:rFonts w:ascii="仿宋_GB2312" w:eastAsia="仿宋_GB2312" w:hint="eastAsia"/>
          <w:sz w:val="28"/>
          <w:szCs w:val="28"/>
        </w:rPr>
        <w:t>、胶州市</w:t>
      </w:r>
      <w:r w:rsidR="00047A62">
        <w:rPr>
          <w:rFonts w:ascii="仿宋_GB2312" w:eastAsia="仿宋_GB2312" w:hint="eastAsia"/>
          <w:sz w:val="28"/>
          <w:szCs w:val="28"/>
        </w:rPr>
        <w:t>5494家</w:t>
      </w:r>
      <w:r w:rsidRPr="00D45022">
        <w:rPr>
          <w:rFonts w:ascii="仿宋_GB2312" w:eastAsia="仿宋_GB2312" w:hint="eastAsia"/>
          <w:sz w:val="28"/>
          <w:szCs w:val="28"/>
        </w:rPr>
        <w:t>。</w:t>
      </w:r>
    </w:p>
    <w:p w:rsidR="003023D2" w:rsidRDefault="00060DDD" w:rsidP="00060DDD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0" distR="0">
            <wp:extent cx="5274310" cy="3095625"/>
            <wp:effectExtent l="19050" t="0" r="2540" b="0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0E" w:rsidRPr="00CE61CE" w:rsidRDefault="00565CDC" w:rsidP="005661F8">
      <w:pPr>
        <w:ind w:leftChars="343" w:left="720" w:firstLineChars="200" w:firstLine="480"/>
        <w:rPr>
          <w:rFonts w:ascii="仿宋_GB2312" w:eastAsia="仿宋_GB2312"/>
          <w:sz w:val="24"/>
          <w:szCs w:val="28"/>
        </w:rPr>
      </w:pPr>
      <w:r w:rsidRPr="00CE61CE">
        <w:rPr>
          <w:rFonts w:ascii="仿宋_GB2312" w:eastAsia="仿宋_GB2312" w:hint="eastAsia"/>
          <w:sz w:val="24"/>
          <w:szCs w:val="28"/>
        </w:rPr>
        <w:t>图3. 202</w:t>
      </w:r>
      <w:r w:rsidR="00114BDF">
        <w:rPr>
          <w:rFonts w:ascii="仿宋_GB2312" w:eastAsia="仿宋_GB2312" w:hint="eastAsia"/>
          <w:sz w:val="24"/>
          <w:szCs w:val="28"/>
        </w:rPr>
        <w:t>2</w:t>
      </w:r>
      <w:r w:rsidRPr="00CE61CE">
        <w:rPr>
          <w:rFonts w:ascii="仿宋_GB2312" w:eastAsia="仿宋_GB2312" w:hint="eastAsia"/>
          <w:sz w:val="24"/>
          <w:szCs w:val="28"/>
        </w:rPr>
        <w:t>年</w:t>
      </w:r>
      <w:r w:rsidR="00060DDD">
        <w:rPr>
          <w:rFonts w:ascii="仿宋_GB2312" w:eastAsia="仿宋_GB2312" w:hint="eastAsia"/>
          <w:sz w:val="24"/>
          <w:szCs w:val="28"/>
        </w:rPr>
        <w:t>上半年</w:t>
      </w:r>
      <w:r w:rsidRPr="00CE61CE">
        <w:rPr>
          <w:rFonts w:ascii="仿宋_GB2312" w:eastAsia="仿宋_GB2312" w:hint="eastAsia"/>
          <w:sz w:val="24"/>
          <w:szCs w:val="28"/>
        </w:rPr>
        <w:t>企业</w:t>
      </w:r>
      <w:r w:rsidR="00981BFB">
        <w:rPr>
          <w:rFonts w:ascii="仿宋_GB2312" w:eastAsia="仿宋_GB2312" w:hint="eastAsia"/>
          <w:sz w:val="24"/>
          <w:szCs w:val="28"/>
        </w:rPr>
        <w:t>注册</w:t>
      </w:r>
      <w:r w:rsidRPr="00CE61CE">
        <w:rPr>
          <w:rFonts w:ascii="仿宋_GB2312" w:eastAsia="仿宋_GB2312" w:hint="eastAsia"/>
          <w:sz w:val="24"/>
          <w:szCs w:val="28"/>
        </w:rPr>
        <w:t>数据地域分布</w:t>
      </w:r>
    </w:p>
    <w:p w:rsidR="00E200E2" w:rsidRDefault="005A5D9C" w:rsidP="005A5D9C">
      <w:pPr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（三）</w:t>
      </w:r>
      <w:r w:rsidR="00E200E2" w:rsidRPr="00816873">
        <w:rPr>
          <w:rFonts w:ascii="仿宋_GB2312" w:eastAsia="仿宋_GB2312" w:hint="eastAsia"/>
          <w:b/>
          <w:sz w:val="32"/>
          <w:szCs w:val="28"/>
        </w:rPr>
        <w:t>注册资金分布</w:t>
      </w:r>
    </w:p>
    <w:p w:rsidR="00340947" w:rsidRPr="005D3E6B" w:rsidRDefault="005D3E6B" w:rsidP="005D3E6B">
      <w:pPr>
        <w:ind w:firstLineChars="196" w:firstLine="549"/>
        <w:rPr>
          <w:rFonts w:ascii="仿宋_GB2312" w:eastAsia="仿宋_GB2312"/>
          <w:sz w:val="32"/>
          <w:szCs w:val="28"/>
        </w:rPr>
      </w:pPr>
      <w:r w:rsidRPr="005D3E6B">
        <w:rPr>
          <w:rFonts w:ascii="仿宋_GB2312" w:eastAsia="仿宋_GB2312" w:hint="eastAsia"/>
          <w:sz w:val="28"/>
          <w:szCs w:val="28"/>
        </w:rPr>
        <w:t>2022年上</w:t>
      </w:r>
      <w:r>
        <w:rPr>
          <w:rFonts w:ascii="仿宋_GB2312" w:eastAsia="仿宋_GB2312" w:hint="eastAsia"/>
          <w:sz w:val="28"/>
          <w:szCs w:val="28"/>
        </w:rPr>
        <w:t>半年，青岛市注册企业资金超过5亿的有113家，主要分布在西海岸新区24家，崂山区15家，市南区14家。</w:t>
      </w:r>
    </w:p>
    <w:p w:rsidR="00816873" w:rsidRPr="00816873" w:rsidRDefault="00816873" w:rsidP="00F02576">
      <w:pPr>
        <w:ind w:firstLineChars="250" w:firstLine="600"/>
        <w:rPr>
          <w:rFonts w:ascii="仿宋_GB2312" w:eastAsia="仿宋_GB2312"/>
          <w:b/>
          <w:sz w:val="24"/>
          <w:szCs w:val="24"/>
        </w:rPr>
      </w:pPr>
      <w:r w:rsidRPr="00816873">
        <w:rPr>
          <w:rFonts w:ascii="仿宋_GB2312" w:eastAsia="仿宋_GB2312" w:hint="eastAsia"/>
          <w:sz w:val="24"/>
          <w:szCs w:val="24"/>
        </w:rPr>
        <w:t>表4：202</w:t>
      </w:r>
      <w:r w:rsidR="00F67C6C">
        <w:rPr>
          <w:rFonts w:ascii="仿宋_GB2312" w:eastAsia="仿宋_GB2312" w:hint="eastAsia"/>
          <w:sz w:val="24"/>
          <w:szCs w:val="24"/>
        </w:rPr>
        <w:t>2</w:t>
      </w:r>
      <w:r w:rsidRPr="00816873">
        <w:rPr>
          <w:rFonts w:ascii="仿宋_GB2312" w:eastAsia="仿宋_GB2312" w:hint="eastAsia"/>
          <w:sz w:val="24"/>
          <w:szCs w:val="24"/>
        </w:rPr>
        <w:t>年</w:t>
      </w:r>
      <w:r w:rsidR="008A5531">
        <w:rPr>
          <w:rFonts w:ascii="仿宋_GB2312" w:eastAsia="仿宋_GB2312" w:hint="eastAsia"/>
          <w:sz w:val="24"/>
          <w:szCs w:val="24"/>
        </w:rPr>
        <w:t>上半年</w:t>
      </w:r>
      <w:r w:rsidR="0074601B">
        <w:rPr>
          <w:rFonts w:ascii="仿宋_GB2312" w:eastAsia="仿宋_GB2312" w:hint="eastAsia"/>
          <w:sz w:val="24"/>
          <w:szCs w:val="24"/>
        </w:rPr>
        <w:t>企业注册资金分类表</w:t>
      </w:r>
      <w:r w:rsidR="00340947">
        <w:rPr>
          <w:rFonts w:ascii="仿宋_GB2312" w:eastAsia="仿宋_GB2312" w:hint="eastAsia"/>
          <w:sz w:val="24"/>
          <w:szCs w:val="24"/>
        </w:rPr>
        <w:t>（单位：万）</w:t>
      </w:r>
    </w:p>
    <w:p w:rsidR="008E618A" w:rsidRPr="005944CC" w:rsidRDefault="00340947" w:rsidP="005944CC">
      <w:pPr>
        <w:rPr>
          <w:rFonts w:ascii="仿宋_GB2312" w:eastAsia="仿宋_GB2312"/>
          <w:b/>
          <w:sz w:val="32"/>
          <w:szCs w:val="32"/>
        </w:rPr>
      </w:pPr>
      <w:r>
        <w:rPr>
          <w:rFonts w:ascii="宋体"/>
          <w:noProof/>
          <w:sz w:val="28"/>
          <w:szCs w:val="28"/>
        </w:rPr>
        <w:drawing>
          <wp:inline distT="0" distB="0" distL="0" distR="0">
            <wp:extent cx="5268360" cy="3924300"/>
            <wp:effectExtent l="19050" t="0" r="849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4CC" w:rsidRPr="005944CC">
        <w:rPr>
          <w:rFonts w:ascii="仿宋_GB2312" w:eastAsia="仿宋_GB2312" w:hint="eastAsia"/>
          <w:b/>
          <w:sz w:val="32"/>
          <w:szCs w:val="32"/>
        </w:rPr>
        <w:t>（四）</w:t>
      </w:r>
      <w:r w:rsidR="008E618A" w:rsidRPr="005944CC">
        <w:rPr>
          <w:rFonts w:ascii="仿宋_GB2312" w:eastAsia="仿宋_GB2312" w:hint="eastAsia"/>
          <w:b/>
          <w:sz w:val="32"/>
          <w:szCs w:val="32"/>
        </w:rPr>
        <w:t>注册资金排名前十的企业</w:t>
      </w:r>
    </w:p>
    <w:p w:rsidR="008F6FA0" w:rsidRPr="008F6FA0" w:rsidRDefault="005944CC" w:rsidP="005D36D6">
      <w:pPr>
        <w:rPr>
          <w:rFonts w:ascii="宋体"/>
          <w:sz w:val="15"/>
          <w:szCs w:val="15"/>
        </w:rPr>
      </w:pPr>
      <w:r>
        <w:rPr>
          <w:rFonts w:ascii="宋体"/>
          <w:noProof/>
          <w:sz w:val="24"/>
          <w:szCs w:val="24"/>
        </w:rPr>
        <w:drawing>
          <wp:inline distT="0" distB="0" distL="0" distR="0">
            <wp:extent cx="5086350" cy="3457575"/>
            <wp:effectExtent l="19050" t="0" r="0" b="0"/>
            <wp:docPr id="26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D5F" w:rsidRPr="00711770" w:rsidRDefault="00612C45" w:rsidP="005D36D6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lastRenderedPageBreak/>
        <w:t>四</w:t>
      </w:r>
      <w:r w:rsidR="005D458B" w:rsidRPr="00487EFE">
        <w:rPr>
          <w:rFonts w:ascii="仿宋_GB2312" w:eastAsia="仿宋_GB2312" w:hint="eastAsia"/>
          <w:b/>
          <w:sz w:val="32"/>
          <w:szCs w:val="28"/>
        </w:rPr>
        <w:t>、</w:t>
      </w:r>
      <w:r>
        <w:rPr>
          <w:rFonts w:ascii="仿宋_GB2312" w:eastAsia="仿宋_GB2312" w:hint="eastAsia"/>
          <w:b/>
          <w:sz w:val="32"/>
          <w:szCs w:val="28"/>
        </w:rPr>
        <w:t>部分</w:t>
      </w:r>
      <w:r w:rsidR="009D194E" w:rsidRPr="00487EFE">
        <w:rPr>
          <w:rFonts w:ascii="仿宋_GB2312" w:eastAsia="仿宋_GB2312" w:hint="eastAsia"/>
          <w:b/>
          <w:sz w:val="32"/>
          <w:szCs w:val="28"/>
        </w:rPr>
        <w:t>领域</w:t>
      </w:r>
    </w:p>
    <w:p w:rsidR="00612C45" w:rsidRDefault="00612C45" w:rsidP="00612C45">
      <w:pPr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303FB6" w:rsidRPr="004F0A9F">
        <w:rPr>
          <w:rFonts w:ascii="仿宋_GB2312" w:eastAsia="仿宋_GB2312" w:hint="eastAsia"/>
          <w:b/>
          <w:sz w:val="32"/>
          <w:szCs w:val="28"/>
        </w:rPr>
        <w:t>电子商务</w:t>
      </w:r>
    </w:p>
    <w:p w:rsidR="005D458B" w:rsidRPr="00FD2D45" w:rsidRDefault="00612C45" w:rsidP="00612C45">
      <w:pPr>
        <w:ind w:firstLineChars="196" w:firstLine="630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AnsiTheme="minorEastAsia" w:hint="eastAsia"/>
          <w:b/>
          <w:sz w:val="32"/>
          <w:szCs w:val="28"/>
        </w:rPr>
        <w:t>1．</w:t>
      </w:r>
      <w:r w:rsidR="00192ABC">
        <w:rPr>
          <w:rFonts w:ascii="仿宋_GB2312" w:eastAsia="仿宋_GB2312" w:hAnsiTheme="minorEastAsia" w:hint="eastAsia"/>
          <w:b/>
          <w:sz w:val="32"/>
          <w:szCs w:val="28"/>
        </w:rPr>
        <w:t>半年度</w:t>
      </w:r>
      <w:r w:rsidR="00E12E98" w:rsidRPr="004F0A9F">
        <w:rPr>
          <w:rFonts w:ascii="仿宋_GB2312" w:eastAsia="仿宋_GB2312" w:hAnsiTheme="minorEastAsia" w:hint="eastAsia"/>
          <w:b/>
          <w:sz w:val="32"/>
          <w:szCs w:val="28"/>
        </w:rPr>
        <w:t>注册</w:t>
      </w:r>
      <w:r w:rsidR="00E12E98">
        <w:rPr>
          <w:rFonts w:ascii="仿宋_GB2312" w:eastAsia="仿宋_GB2312" w:hAnsiTheme="minorEastAsia" w:hint="eastAsia"/>
          <w:b/>
          <w:sz w:val="32"/>
          <w:szCs w:val="28"/>
        </w:rPr>
        <w:t>企业分布</w:t>
      </w:r>
    </w:p>
    <w:p w:rsidR="00A30EB1" w:rsidRPr="001B26BD" w:rsidRDefault="00A30EB1" w:rsidP="00612C4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B26BD">
        <w:rPr>
          <w:rFonts w:ascii="仿宋_GB2312" w:eastAsia="仿宋_GB2312" w:hAnsiTheme="minorEastAsia" w:hint="eastAsia"/>
          <w:sz w:val="28"/>
          <w:szCs w:val="28"/>
        </w:rPr>
        <w:t>从2015年</w:t>
      </w:r>
      <w:r w:rsidR="008D7838">
        <w:rPr>
          <w:rFonts w:ascii="仿宋_GB2312" w:eastAsia="仿宋_GB2312" w:hAnsiTheme="minorEastAsia" w:hint="eastAsia"/>
          <w:sz w:val="28"/>
          <w:szCs w:val="28"/>
        </w:rPr>
        <w:t>上半年</w:t>
      </w:r>
      <w:r w:rsidRPr="001B26BD">
        <w:rPr>
          <w:rFonts w:ascii="仿宋_GB2312" w:eastAsia="仿宋_GB2312" w:hAnsiTheme="minorEastAsia" w:hint="eastAsia"/>
          <w:sz w:val="28"/>
          <w:szCs w:val="28"/>
        </w:rPr>
        <w:t>到202</w:t>
      </w:r>
      <w:r w:rsidR="00A15D6B">
        <w:rPr>
          <w:rFonts w:ascii="仿宋_GB2312" w:eastAsia="仿宋_GB2312" w:hAnsiTheme="minorEastAsia" w:hint="eastAsia"/>
          <w:sz w:val="28"/>
          <w:szCs w:val="28"/>
        </w:rPr>
        <w:t>2</w:t>
      </w:r>
      <w:r w:rsidRPr="001B26BD">
        <w:rPr>
          <w:rFonts w:ascii="仿宋_GB2312" w:eastAsia="仿宋_GB2312" w:hAnsiTheme="minorEastAsia" w:hint="eastAsia"/>
          <w:sz w:val="28"/>
          <w:szCs w:val="28"/>
        </w:rPr>
        <w:t>年</w:t>
      </w:r>
      <w:r w:rsidR="008D7838">
        <w:rPr>
          <w:rFonts w:ascii="仿宋_GB2312" w:eastAsia="仿宋_GB2312" w:hAnsiTheme="minorEastAsia" w:hint="eastAsia"/>
          <w:sz w:val="28"/>
          <w:szCs w:val="28"/>
        </w:rPr>
        <w:t>上半年</w:t>
      </w:r>
      <w:r w:rsidRPr="001B26BD">
        <w:rPr>
          <w:rFonts w:ascii="仿宋_GB2312" w:eastAsia="仿宋_GB2312" w:hAnsiTheme="minorEastAsia" w:hint="eastAsia"/>
          <w:sz w:val="28"/>
          <w:szCs w:val="28"/>
        </w:rPr>
        <w:t>，青岛市电子商务</w:t>
      </w:r>
      <w:r w:rsidR="003046B0">
        <w:rPr>
          <w:rFonts w:ascii="仿宋_GB2312" w:eastAsia="仿宋_GB2312" w:hAnsiTheme="minorEastAsia" w:hint="eastAsia"/>
          <w:sz w:val="28"/>
          <w:szCs w:val="28"/>
        </w:rPr>
        <w:t>企业</w:t>
      </w:r>
      <w:r w:rsidR="00412AE0" w:rsidRPr="001B26BD">
        <w:rPr>
          <w:rFonts w:ascii="仿宋_GB2312" w:eastAsia="仿宋_GB2312" w:hAnsiTheme="minorEastAsia" w:hint="eastAsia"/>
          <w:sz w:val="28"/>
          <w:szCs w:val="28"/>
        </w:rPr>
        <w:t>注册</w:t>
      </w:r>
      <w:r w:rsidR="003046B0">
        <w:rPr>
          <w:rFonts w:ascii="仿宋_GB2312" w:eastAsia="仿宋_GB2312" w:hAnsiTheme="minorEastAsia" w:hint="eastAsia"/>
          <w:sz w:val="28"/>
          <w:szCs w:val="28"/>
        </w:rPr>
        <w:t>增长迅速</w:t>
      </w:r>
      <w:r w:rsidRPr="001B26BD">
        <w:rPr>
          <w:rFonts w:ascii="仿宋_GB2312" w:eastAsia="仿宋_GB2312" w:hAnsiTheme="minorEastAsia" w:hint="eastAsia"/>
          <w:sz w:val="28"/>
          <w:szCs w:val="28"/>
        </w:rPr>
        <w:t>，</w:t>
      </w:r>
      <w:r w:rsidR="00523F72" w:rsidRPr="001B26BD">
        <w:rPr>
          <w:rFonts w:ascii="仿宋_GB2312" w:eastAsia="仿宋_GB2312" w:hAnsiTheme="minorEastAsia" w:hint="eastAsia"/>
          <w:sz w:val="28"/>
          <w:szCs w:val="28"/>
        </w:rPr>
        <w:t>202</w:t>
      </w:r>
      <w:r w:rsidR="00A9639D">
        <w:rPr>
          <w:rFonts w:ascii="仿宋_GB2312" w:eastAsia="仿宋_GB2312" w:hAnsiTheme="minorEastAsia" w:hint="eastAsia"/>
          <w:sz w:val="28"/>
          <w:szCs w:val="28"/>
        </w:rPr>
        <w:t>2年</w:t>
      </w:r>
      <w:r w:rsidR="00407262">
        <w:rPr>
          <w:rFonts w:ascii="仿宋_GB2312" w:eastAsia="仿宋_GB2312" w:hAnsiTheme="minorEastAsia" w:hint="eastAsia"/>
          <w:sz w:val="28"/>
          <w:szCs w:val="28"/>
        </w:rPr>
        <w:t>上半年</w:t>
      </w:r>
      <w:r w:rsidR="00A9639D">
        <w:rPr>
          <w:rFonts w:ascii="仿宋_GB2312" w:eastAsia="仿宋_GB2312" w:hAnsiTheme="minorEastAsia" w:hint="eastAsia"/>
          <w:sz w:val="28"/>
          <w:szCs w:val="28"/>
        </w:rPr>
        <w:t>电子商务企业注册10551</w:t>
      </w:r>
      <w:r w:rsidR="00523F72" w:rsidRPr="001B26BD">
        <w:rPr>
          <w:rFonts w:ascii="仿宋_GB2312" w:eastAsia="仿宋_GB2312" w:hAnsiTheme="minorEastAsia" w:hint="eastAsia"/>
          <w:sz w:val="28"/>
          <w:szCs w:val="28"/>
        </w:rPr>
        <w:t>家</w:t>
      </w:r>
      <w:r w:rsidR="00F927CD">
        <w:rPr>
          <w:rFonts w:ascii="仿宋_GB2312" w:eastAsia="仿宋_GB2312" w:hAnsiTheme="minorEastAsia" w:hint="eastAsia"/>
          <w:sz w:val="28"/>
          <w:szCs w:val="28"/>
        </w:rPr>
        <w:t>，比2021年同期增长1543家</w:t>
      </w:r>
      <w:r w:rsidR="00B66C2A">
        <w:rPr>
          <w:rFonts w:ascii="仿宋_GB2312" w:eastAsia="仿宋_GB2312" w:hAnsiTheme="minorEastAsia" w:hint="eastAsia"/>
          <w:sz w:val="28"/>
          <w:szCs w:val="28"/>
        </w:rPr>
        <w:t>，增幅</w:t>
      </w:r>
      <w:r w:rsidR="008B2D23">
        <w:rPr>
          <w:rFonts w:ascii="仿宋_GB2312" w:eastAsia="仿宋_GB2312" w:hAnsiTheme="minorEastAsia" w:hint="eastAsia"/>
          <w:sz w:val="28"/>
          <w:szCs w:val="28"/>
        </w:rPr>
        <w:t>17.13</w:t>
      </w:r>
      <w:r w:rsidR="00B66C2A">
        <w:rPr>
          <w:rFonts w:ascii="仿宋_GB2312" w:eastAsia="仿宋_GB2312" w:hAnsiTheme="minorEastAsia" w:hint="eastAsia"/>
          <w:sz w:val="28"/>
          <w:szCs w:val="28"/>
        </w:rPr>
        <w:t>%</w:t>
      </w:r>
      <w:r w:rsidR="005A4BE5" w:rsidRPr="001B26BD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78388E" w:rsidRDefault="00380BD6" w:rsidP="000934CE">
      <w:pPr>
        <w:ind w:firstLineChars="200" w:firstLine="560"/>
        <w:rPr>
          <w:rFonts w:ascii="宋体"/>
          <w:noProof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0" distR="0">
            <wp:extent cx="4438650" cy="2266950"/>
            <wp:effectExtent l="19050" t="0" r="0" b="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49D" w:rsidRDefault="00B657E1" w:rsidP="0049189C">
      <w:pPr>
        <w:rPr>
          <w:rFonts w:ascii="仿宋_GB2312" w:eastAsia="仿宋_GB2312"/>
          <w:b/>
          <w:sz w:val="32"/>
          <w:szCs w:val="28"/>
        </w:rPr>
      </w:pPr>
      <w:r>
        <w:rPr>
          <w:rFonts w:ascii="宋体"/>
          <w:sz w:val="28"/>
          <w:szCs w:val="28"/>
        </w:rPr>
        <w:tab/>
      </w:r>
      <w:r w:rsidR="00851D5F">
        <w:rPr>
          <w:rFonts w:ascii="宋体"/>
          <w:sz w:val="28"/>
          <w:szCs w:val="28"/>
        </w:rPr>
        <w:tab/>
      </w:r>
      <w:r w:rsidR="005321C5">
        <w:rPr>
          <w:rFonts w:ascii="宋体" w:hint="eastAsia"/>
          <w:sz w:val="28"/>
          <w:szCs w:val="28"/>
        </w:rPr>
        <w:tab/>
      </w:r>
      <w:r w:rsidR="00A30EB1" w:rsidRPr="00A30EB1">
        <w:rPr>
          <w:rFonts w:ascii="仿宋_GB2312" w:eastAsia="仿宋_GB2312" w:hint="eastAsia"/>
          <w:sz w:val="24"/>
          <w:szCs w:val="28"/>
        </w:rPr>
        <w:t>图</w:t>
      </w:r>
      <w:r w:rsidR="00083458">
        <w:rPr>
          <w:rFonts w:ascii="仿宋_GB2312" w:eastAsia="仿宋_GB2312" w:hint="eastAsia"/>
          <w:sz w:val="24"/>
          <w:szCs w:val="28"/>
        </w:rPr>
        <w:t>4</w:t>
      </w:r>
      <w:r w:rsidR="00A30EB1" w:rsidRPr="00A30EB1">
        <w:rPr>
          <w:rFonts w:ascii="仿宋_GB2312" w:eastAsia="仿宋_GB2312" w:hint="eastAsia"/>
          <w:sz w:val="24"/>
          <w:szCs w:val="28"/>
        </w:rPr>
        <w:t>.电子商务</w:t>
      </w:r>
      <w:r w:rsidR="00973C77">
        <w:rPr>
          <w:rFonts w:ascii="仿宋_GB2312" w:eastAsia="仿宋_GB2312" w:hint="eastAsia"/>
          <w:sz w:val="24"/>
          <w:szCs w:val="28"/>
        </w:rPr>
        <w:t>半</w:t>
      </w:r>
      <w:r w:rsidR="00A30EB1" w:rsidRPr="00A30EB1">
        <w:rPr>
          <w:rFonts w:ascii="仿宋_GB2312" w:eastAsia="仿宋_GB2312" w:hint="eastAsia"/>
          <w:sz w:val="24"/>
          <w:szCs w:val="28"/>
        </w:rPr>
        <w:t>年度注册</w:t>
      </w:r>
      <w:r w:rsidR="0058516E">
        <w:rPr>
          <w:rFonts w:ascii="仿宋_GB2312" w:eastAsia="仿宋_GB2312" w:hint="eastAsia"/>
          <w:sz w:val="24"/>
          <w:szCs w:val="28"/>
        </w:rPr>
        <w:t>企业</w:t>
      </w:r>
    </w:p>
    <w:p w:rsidR="007A34AC" w:rsidRDefault="009169F9" w:rsidP="009169F9">
      <w:pPr>
        <w:ind w:firstLineChars="196" w:firstLine="630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2．</w:t>
      </w:r>
      <w:r w:rsidR="004312E1" w:rsidRPr="004907C8">
        <w:rPr>
          <w:rFonts w:ascii="仿宋_GB2312" w:eastAsia="仿宋_GB2312" w:hint="eastAsia"/>
          <w:b/>
          <w:sz w:val="32"/>
          <w:szCs w:val="28"/>
        </w:rPr>
        <w:t>202</w:t>
      </w:r>
      <w:r>
        <w:rPr>
          <w:rFonts w:ascii="仿宋_GB2312" w:eastAsia="仿宋_GB2312" w:hint="eastAsia"/>
          <w:b/>
          <w:sz w:val="32"/>
          <w:szCs w:val="28"/>
        </w:rPr>
        <w:t>2</w:t>
      </w:r>
      <w:r w:rsidR="004312E1" w:rsidRPr="004907C8">
        <w:rPr>
          <w:rFonts w:ascii="仿宋_GB2312" w:eastAsia="仿宋_GB2312" w:hint="eastAsia"/>
          <w:b/>
          <w:sz w:val="32"/>
          <w:szCs w:val="28"/>
        </w:rPr>
        <w:t>年</w:t>
      </w:r>
      <w:r>
        <w:rPr>
          <w:rFonts w:ascii="仿宋_GB2312" w:eastAsia="仿宋_GB2312" w:hint="eastAsia"/>
          <w:b/>
          <w:sz w:val="32"/>
          <w:szCs w:val="28"/>
        </w:rPr>
        <w:t>上半年</w:t>
      </w:r>
      <w:r w:rsidR="00DF2033">
        <w:rPr>
          <w:rFonts w:ascii="仿宋_GB2312" w:eastAsia="仿宋_GB2312" w:hint="eastAsia"/>
          <w:b/>
          <w:sz w:val="32"/>
          <w:szCs w:val="28"/>
        </w:rPr>
        <w:t>注册</w:t>
      </w:r>
      <w:r w:rsidR="00FB4881">
        <w:rPr>
          <w:rFonts w:ascii="仿宋_GB2312" w:eastAsia="仿宋_GB2312" w:hint="eastAsia"/>
          <w:b/>
          <w:sz w:val="32"/>
          <w:szCs w:val="28"/>
        </w:rPr>
        <w:t>企业</w:t>
      </w:r>
      <w:r w:rsidR="006F6981">
        <w:rPr>
          <w:rFonts w:ascii="仿宋_GB2312" w:eastAsia="仿宋_GB2312" w:hint="eastAsia"/>
          <w:b/>
          <w:sz w:val="32"/>
          <w:szCs w:val="28"/>
        </w:rPr>
        <w:t>地域</w:t>
      </w:r>
      <w:r w:rsidR="00EC5B13" w:rsidRPr="004907C8">
        <w:rPr>
          <w:rFonts w:ascii="仿宋_GB2312" w:eastAsia="仿宋_GB2312" w:hint="eastAsia"/>
          <w:b/>
          <w:sz w:val="32"/>
          <w:szCs w:val="28"/>
        </w:rPr>
        <w:t>分布</w:t>
      </w:r>
    </w:p>
    <w:p w:rsidR="00984D62" w:rsidRPr="00DA489D" w:rsidRDefault="00984D62" w:rsidP="009169F9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C0229D">
        <w:rPr>
          <w:rFonts w:ascii="仿宋_GB2312" w:eastAsia="仿宋_GB2312" w:hint="eastAsia"/>
          <w:sz w:val="28"/>
          <w:szCs w:val="28"/>
        </w:rPr>
        <w:t>202</w:t>
      </w:r>
      <w:r w:rsidR="00DC59E6">
        <w:rPr>
          <w:rFonts w:ascii="仿宋_GB2312" w:eastAsia="仿宋_GB2312" w:hint="eastAsia"/>
          <w:sz w:val="28"/>
          <w:szCs w:val="28"/>
        </w:rPr>
        <w:t>2</w:t>
      </w:r>
      <w:r w:rsidRPr="00C0229D">
        <w:rPr>
          <w:rFonts w:ascii="仿宋_GB2312" w:eastAsia="仿宋_GB2312" w:hint="eastAsia"/>
          <w:sz w:val="28"/>
          <w:szCs w:val="28"/>
        </w:rPr>
        <w:t>年</w:t>
      </w:r>
      <w:r w:rsidR="00F856A8">
        <w:rPr>
          <w:rFonts w:ascii="仿宋_GB2312" w:eastAsia="仿宋_GB2312" w:hint="eastAsia"/>
          <w:sz w:val="28"/>
          <w:szCs w:val="28"/>
        </w:rPr>
        <w:t>上半年</w:t>
      </w:r>
      <w:r w:rsidR="0000201E" w:rsidRPr="00C0229D">
        <w:rPr>
          <w:rFonts w:ascii="仿宋_GB2312" w:eastAsia="仿宋_GB2312" w:hint="eastAsia"/>
          <w:sz w:val="28"/>
          <w:szCs w:val="28"/>
        </w:rPr>
        <w:t>，青岛市</w:t>
      </w:r>
      <w:r w:rsidR="00540EB3" w:rsidRPr="00C0229D">
        <w:rPr>
          <w:rFonts w:ascii="仿宋_GB2312" w:eastAsia="仿宋_GB2312" w:hint="eastAsia"/>
          <w:sz w:val="28"/>
          <w:szCs w:val="28"/>
        </w:rPr>
        <w:t>电子商务注册登记</w:t>
      </w:r>
      <w:r w:rsidR="0000201E" w:rsidRPr="00C0229D">
        <w:rPr>
          <w:rFonts w:ascii="仿宋_GB2312" w:eastAsia="仿宋_GB2312" w:hint="eastAsia"/>
          <w:sz w:val="28"/>
          <w:szCs w:val="28"/>
        </w:rPr>
        <w:t>主要分布在西海岸新区</w:t>
      </w:r>
      <w:r w:rsidR="00D75E68">
        <w:rPr>
          <w:rFonts w:ascii="仿宋_GB2312" w:eastAsia="仿宋_GB2312" w:hint="eastAsia"/>
          <w:sz w:val="28"/>
          <w:szCs w:val="28"/>
        </w:rPr>
        <w:t>1740家</w:t>
      </w:r>
      <w:r w:rsidR="0000201E" w:rsidRPr="00C0229D">
        <w:rPr>
          <w:rFonts w:ascii="仿宋_GB2312" w:eastAsia="仿宋_GB2312" w:hint="eastAsia"/>
          <w:sz w:val="28"/>
          <w:szCs w:val="28"/>
        </w:rPr>
        <w:t>、城阳区</w:t>
      </w:r>
      <w:r w:rsidR="00D75E68">
        <w:rPr>
          <w:rFonts w:ascii="仿宋_GB2312" w:eastAsia="仿宋_GB2312" w:hint="eastAsia"/>
          <w:sz w:val="28"/>
          <w:szCs w:val="28"/>
        </w:rPr>
        <w:t>1711家</w:t>
      </w:r>
      <w:r w:rsidR="0000201E" w:rsidRPr="00C0229D">
        <w:rPr>
          <w:rFonts w:ascii="仿宋_GB2312" w:eastAsia="仿宋_GB2312" w:hint="eastAsia"/>
          <w:sz w:val="28"/>
          <w:szCs w:val="28"/>
        </w:rPr>
        <w:t>、</w:t>
      </w:r>
      <w:r w:rsidR="00DF56B0" w:rsidRPr="00854C42">
        <w:rPr>
          <w:rFonts w:ascii="仿宋_GB2312" w:eastAsia="仿宋_GB2312" w:hint="eastAsia"/>
          <w:sz w:val="28"/>
          <w:szCs w:val="28"/>
        </w:rPr>
        <w:t>市北</w:t>
      </w:r>
      <w:r w:rsidR="0000201E" w:rsidRPr="00854C42">
        <w:rPr>
          <w:rFonts w:ascii="仿宋_GB2312" w:eastAsia="仿宋_GB2312" w:hint="eastAsia"/>
          <w:sz w:val="28"/>
          <w:szCs w:val="28"/>
        </w:rPr>
        <w:t>区</w:t>
      </w:r>
      <w:r w:rsidR="00D75E68" w:rsidRPr="00854C42">
        <w:rPr>
          <w:rFonts w:ascii="仿宋_GB2312" w:eastAsia="仿宋_GB2312" w:hint="eastAsia"/>
          <w:sz w:val="28"/>
          <w:szCs w:val="28"/>
        </w:rPr>
        <w:t>1245家</w:t>
      </w:r>
      <w:r w:rsidR="0000201E">
        <w:rPr>
          <w:rFonts w:ascii="仿宋_GB2312" w:eastAsia="仿宋_GB2312" w:hint="eastAsia"/>
          <w:b/>
          <w:sz w:val="32"/>
          <w:szCs w:val="28"/>
        </w:rPr>
        <w:t>。</w:t>
      </w:r>
    </w:p>
    <w:p w:rsidR="00EC5B13" w:rsidRDefault="003A2001" w:rsidP="00044658">
      <w:pPr>
        <w:ind w:firstLineChars="300" w:firstLine="840"/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0" distR="0">
            <wp:extent cx="4657725" cy="2752725"/>
            <wp:effectExtent l="19050" t="0" r="9525" b="0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A4" w:rsidRDefault="00334808" w:rsidP="00060DDD">
      <w:pPr>
        <w:ind w:leftChars="228" w:left="479" w:firstLineChars="350" w:firstLine="840"/>
        <w:rPr>
          <w:rFonts w:ascii="仿宋_GB2312" w:eastAsia="仿宋_GB2312"/>
          <w:sz w:val="24"/>
          <w:szCs w:val="28"/>
        </w:rPr>
      </w:pPr>
      <w:r w:rsidRPr="00A30EB1">
        <w:rPr>
          <w:rFonts w:ascii="仿宋_GB2312" w:eastAsia="仿宋_GB2312" w:hint="eastAsia"/>
          <w:sz w:val="24"/>
          <w:szCs w:val="28"/>
        </w:rPr>
        <w:t>图</w:t>
      </w:r>
      <w:r w:rsidR="00083458">
        <w:rPr>
          <w:rFonts w:ascii="仿宋_GB2312" w:eastAsia="仿宋_GB2312" w:hint="eastAsia"/>
          <w:sz w:val="24"/>
          <w:szCs w:val="28"/>
        </w:rPr>
        <w:t>5</w:t>
      </w:r>
      <w:r w:rsidRPr="00A30EB1">
        <w:rPr>
          <w:rFonts w:ascii="仿宋_GB2312" w:eastAsia="仿宋_GB2312" w:hint="eastAsia"/>
          <w:sz w:val="24"/>
          <w:szCs w:val="28"/>
        </w:rPr>
        <w:t>.</w:t>
      </w:r>
      <w:r w:rsidR="00FA66A3">
        <w:rPr>
          <w:rFonts w:ascii="仿宋_GB2312" w:eastAsia="仿宋_GB2312" w:hint="eastAsia"/>
          <w:sz w:val="24"/>
          <w:szCs w:val="28"/>
        </w:rPr>
        <w:t>202</w:t>
      </w:r>
      <w:r w:rsidR="00C830DB">
        <w:rPr>
          <w:rFonts w:ascii="仿宋_GB2312" w:eastAsia="仿宋_GB2312" w:hint="eastAsia"/>
          <w:sz w:val="24"/>
          <w:szCs w:val="28"/>
        </w:rPr>
        <w:t>2</w:t>
      </w:r>
      <w:r w:rsidR="00FA66A3">
        <w:rPr>
          <w:rFonts w:ascii="仿宋_GB2312" w:eastAsia="仿宋_GB2312" w:hint="eastAsia"/>
          <w:sz w:val="24"/>
          <w:szCs w:val="28"/>
        </w:rPr>
        <w:t>年</w:t>
      </w:r>
      <w:r w:rsidR="00DC4DE3">
        <w:rPr>
          <w:rFonts w:ascii="仿宋_GB2312" w:eastAsia="仿宋_GB2312" w:hint="eastAsia"/>
          <w:sz w:val="24"/>
          <w:szCs w:val="28"/>
        </w:rPr>
        <w:t>上半年电子商务注册企业</w:t>
      </w:r>
      <w:r>
        <w:rPr>
          <w:rFonts w:ascii="仿宋_GB2312" w:eastAsia="仿宋_GB2312" w:hint="eastAsia"/>
          <w:sz w:val="24"/>
          <w:szCs w:val="28"/>
        </w:rPr>
        <w:t>地域分布</w:t>
      </w:r>
    </w:p>
    <w:p w:rsidR="00B04795" w:rsidRDefault="000F01A4" w:rsidP="001D1FA1">
      <w:pPr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0F01A4">
        <w:rPr>
          <w:rFonts w:ascii="仿宋_GB2312" w:eastAsia="仿宋_GB2312" w:hint="eastAsia"/>
          <w:b/>
          <w:sz w:val="32"/>
          <w:szCs w:val="32"/>
        </w:rPr>
        <w:lastRenderedPageBreak/>
        <w:t>3．</w:t>
      </w:r>
      <w:r w:rsidR="009A241D" w:rsidRPr="000F01A4">
        <w:rPr>
          <w:rFonts w:ascii="仿宋_GB2312" w:eastAsia="仿宋_GB2312" w:hint="eastAsia"/>
          <w:b/>
          <w:sz w:val="32"/>
          <w:szCs w:val="32"/>
        </w:rPr>
        <w:t>聚集</w:t>
      </w:r>
      <w:r w:rsidR="00504AC4" w:rsidRPr="000F01A4">
        <w:rPr>
          <w:rFonts w:ascii="仿宋_GB2312" w:eastAsia="仿宋_GB2312" w:hint="eastAsia"/>
          <w:b/>
          <w:sz w:val="32"/>
          <w:szCs w:val="32"/>
        </w:rPr>
        <w:t>区域</w:t>
      </w:r>
    </w:p>
    <w:p w:rsidR="005E69B6" w:rsidRPr="00E95B9B" w:rsidRDefault="005E69B6" w:rsidP="005E69B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 w:rsidRPr="00E95B9B">
        <w:rPr>
          <w:rFonts w:ascii="仿宋_GB2312" w:eastAsia="仿宋_GB2312" w:hint="eastAsia"/>
          <w:sz w:val="28"/>
          <w:szCs w:val="28"/>
        </w:rPr>
        <w:t>2022年上半年，电子商务注册企业部分</w:t>
      </w:r>
      <w:r w:rsidRPr="00E95B9B">
        <w:rPr>
          <w:rFonts w:ascii="仿宋_GB2312" w:eastAsia="仿宋_GB2312" w:hAnsi="宋体" w:cs="宋体" w:hint="eastAsia"/>
          <w:sz w:val="28"/>
          <w:szCs w:val="28"/>
        </w:rPr>
        <w:t>聚集区域如下所示：</w:t>
      </w:r>
    </w:p>
    <w:p w:rsidR="004907C8" w:rsidRDefault="00766F4C" w:rsidP="0077282E">
      <w:pPr>
        <w:ind w:firstLineChars="550" w:firstLine="1540"/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0" distR="0">
            <wp:extent cx="4133850" cy="3076575"/>
            <wp:effectExtent l="1905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34D" w:rsidRDefault="004907C8" w:rsidP="004241DA">
      <w:pPr>
        <w:rPr>
          <w:rFonts w:ascii="仿宋_GB2312" w:eastAsia="仿宋_GB2312"/>
          <w:sz w:val="24"/>
          <w:szCs w:val="24"/>
        </w:rPr>
      </w:pPr>
      <w:r>
        <w:rPr>
          <w:rFonts w:ascii="宋体" w:hint="eastAsia"/>
          <w:sz w:val="28"/>
          <w:szCs w:val="28"/>
        </w:rPr>
        <w:tab/>
      </w:r>
      <w:r w:rsidR="006E48F5">
        <w:rPr>
          <w:rFonts w:ascii="宋体" w:hint="eastAsia"/>
          <w:sz w:val="28"/>
          <w:szCs w:val="28"/>
        </w:rPr>
        <w:tab/>
      </w:r>
      <w:r w:rsidR="0077282E">
        <w:rPr>
          <w:rFonts w:ascii="宋体" w:hint="eastAsia"/>
          <w:sz w:val="28"/>
          <w:szCs w:val="28"/>
        </w:rPr>
        <w:t xml:space="preserve">       </w:t>
      </w:r>
      <w:r w:rsidRPr="004907C8">
        <w:rPr>
          <w:rFonts w:ascii="仿宋_GB2312" w:eastAsia="仿宋_GB2312" w:hint="eastAsia"/>
          <w:sz w:val="24"/>
          <w:szCs w:val="24"/>
        </w:rPr>
        <w:t>注：</w:t>
      </w:r>
      <w:r w:rsidR="009A241D">
        <w:rPr>
          <w:rFonts w:ascii="仿宋_GB2312" w:eastAsia="仿宋_GB2312" w:hint="eastAsia"/>
          <w:sz w:val="24"/>
          <w:szCs w:val="24"/>
        </w:rPr>
        <w:t>聚集</w:t>
      </w:r>
      <w:r w:rsidR="00CA7A63">
        <w:rPr>
          <w:rFonts w:ascii="仿宋_GB2312" w:eastAsia="仿宋_GB2312" w:hint="eastAsia"/>
          <w:sz w:val="24"/>
          <w:szCs w:val="24"/>
        </w:rPr>
        <w:t>区域</w:t>
      </w:r>
      <w:r w:rsidRPr="004907C8">
        <w:rPr>
          <w:rFonts w:ascii="仿宋_GB2312" w:eastAsia="仿宋_GB2312" w:hint="eastAsia"/>
          <w:sz w:val="24"/>
          <w:szCs w:val="24"/>
        </w:rPr>
        <w:t>仅选取部分</w:t>
      </w:r>
    </w:p>
    <w:p w:rsidR="00473968" w:rsidRPr="000B134D" w:rsidRDefault="000B134D" w:rsidP="004241DA">
      <w:pPr>
        <w:rPr>
          <w:rFonts w:ascii="仿宋_GB2312" w:eastAsia="仿宋_GB2312"/>
          <w:b/>
          <w:sz w:val="32"/>
          <w:szCs w:val="32"/>
        </w:rPr>
      </w:pPr>
      <w:r w:rsidRPr="000B134D">
        <w:rPr>
          <w:rFonts w:ascii="仿宋_GB2312" w:eastAsia="仿宋_GB2312" w:hint="eastAsia"/>
          <w:b/>
          <w:sz w:val="32"/>
          <w:szCs w:val="32"/>
        </w:rPr>
        <w:t>（二）</w:t>
      </w:r>
      <w:r w:rsidR="008D653B" w:rsidRPr="000B134D">
        <w:rPr>
          <w:rFonts w:ascii="仿宋_GB2312" w:eastAsia="仿宋_GB2312" w:hint="eastAsia"/>
          <w:b/>
          <w:sz w:val="32"/>
          <w:szCs w:val="32"/>
        </w:rPr>
        <w:t>大数据</w:t>
      </w:r>
      <w:r w:rsidR="00816530" w:rsidRPr="000B134D">
        <w:rPr>
          <w:rFonts w:ascii="仿宋_GB2312" w:eastAsia="仿宋_GB2312" w:hint="eastAsia"/>
          <w:b/>
          <w:sz w:val="32"/>
          <w:szCs w:val="32"/>
        </w:rPr>
        <w:t>和云计算</w:t>
      </w:r>
    </w:p>
    <w:p w:rsidR="000B134D" w:rsidRDefault="000B134D" w:rsidP="000B134D">
      <w:pPr>
        <w:ind w:firstLineChars="196" w:firstLine="6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1．</w:t>
      </w:r>
      <w:r w:rsidR="00697DC3">
        <w:rPr>
          <w:rFonts w:ascii="仿宋_GB2312" w:eastAsia="仿宋_GB2312" w:hint="eastAsia"/>
          <w:b/>
          <w:sz w:val="32"/>
          <w:szCs w:val="28"/>
        </w:rPr>
        <w:t>半</w:t>
      </w:r>
      <w:r w:rsidR="00C2141A" w:rsidRPr="009009C2">
        <w:rPr>
          <w:rFonts w:ascii="仿宋_GB2312" w:eastAsia="仿宋_GB2312" w:hint="eastAsia"/>
          <w:b/>
          <w:sz w:val="32"/>
          <w:szCs w:val="28"/>
        </w:rPr>
        <w:t>年度注册</w:t>
      </w:r>
      <w:r w:rsidR="00E12E98">
        <w:rPr>
          <w:rFonts w:ascii="仿宋_GB2312" w:eastAsia="仿宋_GB2312" w:hint="eastAsia"/>
          <w:b/>
          <w:sz w:val="32"/>
          <w:szCs w:val="28"/>
        </w:rPr>
        <w:t>企业分布</w:t>
      </w:r>
    </w:p>
    <w:p w:rsidR="00385DE6" w:rsidRDefault="00385DE6" w:rsidP="000B134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2015年</w:t>
      </w:r>
      <w:r w:rsidR="006F17BE">
        <w:rPr>
          <w:rFonts w:ascii="仿宋_GB2312" w:eastAsia="仿宋_GB2312" w:hint="eastAsia"/>
          <w:sz w:val="28"/>
          <w:szCs w:val="28"/>
        </w:rPr>
        <w:t>上半年</w:t>
      </w:r>
      <w:r>
        <w:rPr>
          <w:rFonts w:ascii="仿宋_GB2312" w:eastAsia="仿宋_GB2312" w:hint="eastAsia"/>
          <w:sz w:val="28"/>
          <w:szCs w:val="28"/>
        </w:rPr>
        <w:t>到202</w:t>
      </w:r>
      <w:r w:rsidR="00936725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 w:rsidR="006F17BE">
        <w:rPr>
          <w:rFonts w:ascii="仿宋_GB2312" w:eastAsia="仿宋_GB2312" w:hint="eastAsia"/>
          <w:sz w:val="28"/>
          <w:szCs w:val="28"/>
        </w:rPr>
        <w:t>上半年</w:t>
      </w:r>
      <w:r>
        <w:rPr>
          <w:rFonts w:ascii="仿宋_GB2312" w:eastAsia="仿宋_GB2312" w:hint="eastAsia"/>
          <w:sz w:val="28"/>
          <w:szCs w:val="28"/>
        </w:rPr>
        <w:t>，青岛市大数据和云计算</w:t>
      </w:r>
      <w:r w:rsidR="007F47F6">
        <w:rPr>
          <w:rFonts w:ascii="仿宋_GB2312" w:eastAsia="仿宋_GB2312" w:hint="eastAsia"/>
          <w:sz w:val="28"/>
          <w:szCs w:val="28"/>
        </w:rPr>
        <w:t>注册企业</w:t>
      </w:r>
      <w:r>
        <w:rPr>
          <w:rFonts w:ascii="仿宋_GB2312" w:eastAsia="仿宋_GB2312" w:hint="eastAsia"/>
          <w:sz w:val="28"/>
          <w:szCs w:val="28"/>
        </w:rPr>
        <w:t>增长迅速</w:t>
      </w:r>
      <w:r w:rsidR="00BD0BDD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202</w:t>
      </w:r>
      <w:r w:rsidR="00E201B9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 w:rsidR="00E201B9">
        <w:rPr>
          <w:rFonts w:ascii="仿宋_GB2312" w:eastAsia="仿宋_GB2312" w:hint="eastAsia"/>
          <w:sz w:val="28"/>
          <w:szCs w:val="28"/>
        </w:rPr>
        <w:t>上半年</w:t>
      </w:r>
      <w:r>
        <w:rPr>
          <w:rFonts w:ascii="仿宋_GB2312" w:eastAsia="仿宋_GB2312" w:hint="eastAsia"/>
          <w:sz w:val="28"/>
          <w:szCs w:val="28"/>
        </w:rPr>
        <w:t>，云计算注册登记</w:t>
      </w:r>
      <w:r w:rsidR="008A19B9">
        <w:rPr>
          <w:rFonts w:ascii="仿宋_GB2312" w:eastAsia="仿宋_GB2312" w:hint="eastAsia"/>
          <w:sz w:val="28"/>
          <w:szCs w:val="28"/>
        </w:rPr>
        <w:t>610</w:t>
      </w:r>
      <w:r>
        <w:rPr>
          <w:rFonts w:ascii="仿宋_GB2312" w:eastAsia="仿宋_GB2312" w:hint="eastAsia"/>
          <w:sz w:val="28"/>
          <w:szCs w:val="28"/>
        </w:rPr>
        <w:t>家，比202</w:t>
      </w:r>
      <w:r w:rsidR="008A19B9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年</w:t>
      </w:r>
      <w:r w:rsidR="008A19B9">
        <w:rPr>
          <w:rFonts w:ascii="仿宋_GB2312" w:eastAsia="仿宋_GB2312" w:hint="eastAsia"/>
          <w:sz w:val="28"/>
          <w:szCs w:val="28"/>
        </w:rPr>
        <w:t>同期</w:t>
      </w:r>
      <w:r>
        <w:rPr>
          <w:rFonts w:ascii="仿宋_GB2312" w:eastAsia="仿宋_GB2312" w:hint="eastAsia"/>
          <w:sz w:val="28"/>
          <w:szCs w:val="28"/>
        </w:rPr>
        <w:t>增长</w:t>
      </w:r>
      <w:r w:rsidR="008A19B9">
        <w:rPr>
          <w:rFonts w:ascii="仿宋_GB2312" w:eastAsia="仿宋_GB2312" w:hint="eastAsia"/>
          <w:sz w:val="28"/>
          <w:szCs w:val="28"/>
        </w:rPr>
        <w:t>148</w:t>
      </w:r>
      <w:r>
        <w:rPr>
          <w:rFonts w:ascii="仿宋_GB2312" w:eastAsia="仿宋_GB2312" w:hint="eastAsia"/>
          <w:sz w:val="28"/>
          <w:szCs w:val="28"/>
        </w:rPr>
        <w:t>家</w:t>
      </w:r>
      <w:r w:rsidR="008A19B9">
        <w:rPr>
          <w:rFonts w:ascii="仿宋_GB2312" w:eastAsia="仿宋_GB2312" w:hint="eastAsia"/>
          <w:sz w:val="28"/>
          <w:szCs w:val="28"/>
        </w:rPr>
        <w:t>，增幅32.03%;大数据注册企业618家，比2021年同期增长199家，增幅47.49%。</w:t>
      </w:r>
    </w:p>
    <w:p w:rsidR="00C2141A" w:rsidRDefault="007D1129" w:rsidP="00481396">
      <w:pPr>
        <w:ind w:firstLineChars="300" w:firstLine="840"/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0" distR="0">
            <wp:extent cx="4829175" cy="2533650"/>
            <wp:effectExtent l="19050" t="0" r="9525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0AC" w:rsidRDefault="005620AC" w:rsidP="00FF44E5">
      <w:pPr>
        <w:ind w:leftChars="338" w:left="710" w:firstLineChars="150" w:firstLine="360"/>
        <w:rPr>
          <w:rFonts w:ascii="仿宋_GB2312" w:eastAsia="仿宋_GB2312"/>
          <w:b/>
          <w:sz w:val="32"/>
          <w:szCs w:val="28"/>
        </w:rPr>
      </w:pPr>
      <w:r w:rsidRPr="00A30EB1">
        <w:rPr>
          <w:rFonts w:ascii="仿宋_GB2312" w:eastAsia="仿宋_GB2312" w:hint="eastAsia"/>
          <w:sz w:val="24"/>
          <w:szCs w:val="28"/>
        </w:rPr>
        <w:t>图</w:t>
      </w:r>
      <w:r w:rsidR="00083458">
        <w:rPr>
          <w:rFonts w:ascii="仿宋_GB2312" w:eastAsia="仿宋_GB2312" w:hint="eastAsia"/>
          <w:sz w:val="24"/>
          <w:szCs w:val="28"/>
        </w:rPr>
        <w:t>6</w:t>
      </w:r>
      <w:r w:rsidRPr="00A30EB1">
        <w:rPr>
          <w:rFonts w:ascii="仿宋_GB2312" w:eastAsia="仿宋_GB2312" w:hint="eastAsia"/>
          <w:sz w:val="24"/>
          <w:szCs w:val="28"/>
        </w:rPr>
        <w:t>.</w:t>
      </w:r>
      <w:r w:rsidR="00E74CB7">
        <w:rPr>
          <w:rFonts w:ascii="仿宋_GB2312" w:eastAsia="仿宋_GB2312" w:hint="eastAsia"/>
          <w:sz w:val="24"/>
          <w:szCs w:val="28"/>
        </w:rPr>
        <w:t>202</w:t>
      </w:r>
      <w:r w:rsidR="000A32D8">
        <w:rPr>
          <w:rFonts w:ascii="仿宋_GB2312" w:eastAsia="仿宋_GB2312" w:hint="eastAsia"/>
          <w:sz w:val="24"/>
          <w:szCs w:val="28"/>
        </w:rPr>
        <w:t>2</w:t>
      </w:r>
      <w:r w:rsidR="00E74CB7">
        <w:rPr>
          <w:rFonts w:ascii="仿宋_GB2312" w:eastAsia="仿宋_GB2312" w:hint="eastAsia"/>
          <w:sz w:val="24"/>
          <w:szCs w:val="28"/>
        </w:rPr>
        <w:t>年</w:t>
      </w:r>
      <w:r>
        <w:rPr>
          <w:rFonts w:ascii="仿宋_GB2312" w:eastAsia="仿宋_GB2312" w:hint="eastAsia"/>
          <w:sz w:val="24"/>
          <w:szCs w:val="28"/>
        </w:rPr>
        <w:t>大数据和云计算</w:t>
      </w:r>
      <w:r w:rsidR="000A32D8">
        <w:rPr>
          <w:rFonts w:ascii="仿宋_GB2312" w:eastAsia="仿宋_GB2312" w:hint="eastAsia"/>
          <w:sz w:val="24"/>
          <w:szCs w:val="28"/>
        </w:rPr>
        <w:t>半年度注册</w:t>
      </w:r>
      <w:r w:rsidR="007D1129">
        <w:rPr>
          <w:rFonts w:ascii="仿宋_GB2312" w:eastAsia="仿宋_GB2312" w:hint="eastAsia"/>
          <w:sz w:val="24"/>
          <w:szCs w:val="28"/>
        </w:rPr>
        <w:t>企业</w:t>
      </w:r>
    </w:p>
    <w:p w:rsidR="001732DD" w:rsidRDefault="009E3F60" w:rsidP="009E3F60">
      <w:pPr>
        <w:ind w:firstLineChars="196" w:firstLine="630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lastRenderedPageBreak/>
        <w:t>2.</w:t>
      </w:r>
      <w:r w:rsidR="003D69D0">
        <w:rPr>
          <w:rFonts w:ascii="仿宋_GB2312" w:eastAsia="仿宋_GB2312" w:hint="eastAsia"/>
          <w:b/>
          <w:sz w:val="32"/>
          <w:szCs w:val="28"/>
        </w:rPr>
        <w:t>注册</w:t>
      </w:r>
      <w:r w:rsidR="008814BD">
        <w:rPr>
          <w:rFonts w:ascii="仿宋_GB2312" w:eastAsia="仿宋_GB2312" w:hint="eastAsia"/>
          <w:b/>
          <w:sz w:val="32"/>
          <w:szCs w:val="28"/>
        </w:rPr>
        <w:t>企业</w:t>
      </w:r>
      <w:r w:rsidR="00862A3B">
        <w:rPr>
          <w:rFonts w:ascii="仿宋_GB2312" w:eastAsia="仿宋_GB2312" w:hint="eastAsia"/>
          <w:b/>
          <w:sz w:val="32"/>
          <w:szCs w:val="28"/>
        </w:rPr>
        <w:t>业务</w:t>
      </w:r>
      <w:r w:rsidR="003D69D0">
        <w:rPr>
          <w:rFonts w:ascii="仿宋_GB2312" w:eastAsia="仿宋_GB2312" w:hint="eastAsia"/>
          <w:b/>
          <w:sz w:val="32"/>
          <w:szCs w:val="28"/>
        </w:rPr>
        <w:t>分布</w:t>
      </w:r>
    </w:p>
    <w:p w:rsidR="000F29B2" w:rsidRPr="00BA2FD1" w:rsidRDefault="000F29B2" w:rsidP="00F45247">
      <w:pPr>
        <w:ind w:firstLineChars="200" w:firstLine="560"/>
        <w:rPr>
          <w:rFonts w:ascii="仿宋_GB2312" w:eastAsia="仿宋_GB2312"/>
          <w:sz w:val="24"/>
          <w:szCs w:val="28"/>
        </w:rPr>
      </w:pPr>
      <w:r w:rsidRPr="00BA2FD1">
        <w:rPr>
          <w:rFonts w:ascii="仿宋_GB2312" w:eastAsia="仿宋_GB2312" w:hint="eastAsia"/>
          <w:sz w:val="28"/>
          <w:szCs w:val="28"/>
        </w:rPr>
        <w:t>202</w:t>
      </w:r>
      <w:r w:rsidR="009E3F60">
        <w:rPr>
          <w:rFonts w:ascii="仿宋_GB2312" w:eastAsia="仿宋_GB2312" w:hint="eastAsia"/>
          <w:sz w:val="28"/>
          <w:szCs w:val="28"/>
        </w:rPr>
        <w:t>2</w:t>
      </w:r>
      <w:r w:rsidR="00F45247">
        <w:rPr>
          <w:rFonts w:ascii="仿宋_GB2312" w:eastAsia="仿宋_GB2312" w:hint="eastAsia"/>
          <w:sz w:val="28"/>
          <w:szCs w:val="28"/>
        </w:rPr>
        <w:t>年上半年</w:t>
      </w:r>
      <w:r w:rsidRPr="00BA2FD1">
        <w:rPr>
          <w:rFonts w:ascii="仿宋_GB2312" w:eastAsia="仿宋_GB2312" w:hint="eastAsia"/>
          <w:sz w:val="28"/>
          <w:szCs w:val="28"/>
        </w:rPr>
        <w:t>，</w:t>
      </w:r>
      <w:r w:rsidR="006C1556">
        <w:rPr>
          <w:rFonts w:ascii="仿宋_GB2312" w:eastAsia="仿宋_GB2312" w:hint="eastAsia"/>
          <w:sz w:val="28"/>
          <w:szCs w:val="28"/>
        </w:rPr>
        <w:t>业务</w:t>
      </w:r>
      <w:r w:rsidRPr="00BA2FD1">
        <w:rPr>
          <w:rFonts w:ascii="仿宋_GB2312" w:eastAsia="仿宋_GB2312" w:hint="eastAsia"/>
          <w:sz w:val="28"/>
          <w:szCs w:val="28"/>
        </w:rPr>
        <w:t>同时涉及到大数据和云计算服务的</w:t>
      </w:r>
      <w:r w:rsidR="00AB33BB">
        <w:rPr>
          <w:rFonts w:ascii="仿宋_GB2312" w:eastAsia="仿宋_GB2312" w:hint="eastAsia"/>
          <w:sz w:val="28"/>
          <w:szCs w:val="28"/>
        </w:rPr>
        <w:t>注册</w:t>
      </w:r>
      <w:r w:rsidR="00005E54">
        <w:rPr>
          <w:rFonts w:ascii="仿宋_GB2312" w:eastAsia="仿宋_GB2312" w:hint="eastAsia"/>
          <w:sz w:val="28"/>
          <w:szCs w:val="28"/>
        </w:rPr>
        <w:t>企业</w:t>
      </w:r>
      <w:r w:rsidRPr="00BA2FD1">
        <w:rPr>
          <w:rFonts w:ascii="仿宋_GB2312" w:eastAsia="仿宋_GB2312" w:hint="eastAsia"/>
          <w:sz w:val="28"/>
          <w:szCs w:val="28"/>
        </w:rPr>
        <w:t>为</w:t>
      </w:r>
      <w:r w:rsidR="00F45247">
        <w:rPr>
          <w:rFonts w:ascii="仿宋_GB2312" w:eastAsia="仿宋_GB2312" w:hint="eastAsia"/>
          <w:sz w:val="28"/>
          <w:szCs w:val="28"/>
        </w:rPr>
        <w:t>106</w:t>
      </w:r>
      <w:r w:rsidRPr="00BA2FD1">
        <w:rPr>
          <w:rFonts w:ascii="仿宋_GB2312" w:eastAsia="仿宋_GB2312" w:hint="eastAsia"/>
          <w:sz w:val="28"/>
          <w:szCs w:val="28"/>
        </w:rPr>
        <w:t>家</w:t>
      </w:r>
      <w:r w:rsidR="00D21760">
        <w:rPr>
          <w:rFonts w:ascii="仿宋_GB2312" w:eastAsia="仿宋_GB2312" w:hint="eastAsia"/>
          <w:sz w:val="28"/>
          <w:szCs w:val="28"/>
        </w:rPr>
        <w:t>，只涉及大数据的企业512家，只涉及云计算的企业504家。</w:t>
      </w:r>
    </w:p>
    <w:p w:rsidR="00CF3BDA" w:rsidRDefault="000C7AD9" w:rsidP="007D66C2">
      <w:pPr>
        <w:ind w:leftChars="338" w:left="710" w:firstLineChars="327" w:firstLine="916"/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0" distR="0">
            <wp:extent cx="3390900" cy="2085975"/>
            <wp:effectExtent l="19050" t="0" r="0" b="0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0CF">
        <w:rPr>
          <w:rFonts w:ascii="宋体"/>
          <w:sz w:val="28"/>
          <w:szCs w:val="28"/>
        </w:rPr>
        <w:tab/>
      </w:r>
    </w:p>
    <w:p w:rsidR="00A05D63" w:rsidRDefault="00A05D63" w:rsidP="007D66C2">
      <w:pPr>
        <w:ind w:leftChars="338" w:left="710" w:firstLineChars="527" w:firstLine="1265"/>
        <w:rPr>
          <w:rFonts w:ascii="仿宋_GB2312" w:eastAsia="仿宋_GB2312"/>
          <w:b/>
          <w:sz w:val="32"/>
          <w:szCs w:val="28"/>
        </w:rPr>
      </w:pPr>
      <w:r w:rsidRPr="00A30EB1">
        <w:rPr>
          <w:rFonts w:ascii="仿宋_GB2312" w:eastAsia="仿宋_GB2312" w:hint="eastAsia"/>
          <w:sz w:val="24"/>
          <w:szCs w:val="28"/>
        </w:rPr>
        <w:t>图</w:t>
      </w:r>
      <w:r w:rsidR="00170E71">
        <w:rPr>
          <w:rFonts w:ascii="仿宋_GB2312" w:eastAsia="仿宋_GB2312" w:hint="eastAsia"/>
          <w:sz w:val="24"/>
          <w:szCs w:val="28"/>
        </w:rPr>
        <w:t>7</w:t>
      </w:r>
      <w:r w:rsidRPr="00A30EB1">
        <w:rPr>
          <w:rFonts w:ascii="仿宋_GB2312" w:eastAsia="仿宋_GB2312" w:hint="eastAsia"/>
          <w:sz w:val="24"/>
          <w:szCs w:val="28"/>
        </w:rPr>
        <w:t>.</w:t>
      </w:r>
      <w:r>
        <w:rPr>
          <w:rFonts w:ascii="仿宋_GB2312" w:eastAsia="仿宋_GB2312" w:hint="eastAsia"/>
          <w:sz w:val="24"/>
          <w:szCs w:val="28"/>
        </w:rPr>
        <w:t>大数据和云计算</w:t>
      </w:r>
      <w:r w:rsidR="00D45FFD">
        <w:rPr>
          <w:rFonts w:ascii="仿宋_GB2312" w:eastAsia="仿宋_GB2312" w:hint="eastAsia"/>
          <w:sz w:val="24"/>
          <w:szCs w:val="28"/>
        </w:rPr>
        <w:t>注册企业</w:t>
      </w:r>
      <w:r>
        <w:rPr>
          <w:rFonts w:ascii="仿宋_GB2312" w:eastAsia="仿宋_GB2312" w:hint="eastAsia"/>
          <w:sz w:val="24"/>
          <w:szCs w:val="28"/>
        </w:rPr>
        <w:t>业务</w:t>
      </w:r>
      <w:r w:rsidR="00862A3B">
        <w:rPr>
          <w:rFonts w:ascii="仿宋_GB2312" w:eastAsia="仿宋_GB2312" w:hint="eastAsia"/>
          <w:sz w:val="24"/>
          <w:szCs w:val="28"/>
        </w:rPr>
        <w:t>分布</w:t>
      </w:r>
    </w:p>
    <w:p w:rsidR="00F36893" w:rsidRDefault="00E035AA" w:rsidP="00E035AA">
      <w:pPr>
        <w:ind w:firstLineChars="196" w:firstLine="630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3．</w:t>
      </w:r>
      <w:r w:rsidR="00A17F75">
        <w:rPr>
          <w:rFonts w:ascii="仿宋_GB2312" w:eastAsia="仿宋_GB2312" w:hint="eastAsia"/>
          <w:b/>
          <w:sz w:val="32"/>
          <w:szCs w:val="32"/>
        </w:rPr>
        <w:t>注册</w:t>
      </w:r>
      <w:r w:rsidR="00472231">
        <w:rPr>
          <w:rFonts w:ascii="仿宋_GB2312" w:eastAsia="仿宋_GB2312" w:hint="eastAsia"/>
          <w:b/>
          <w:sz w:val="32"/>
          <w:szCs w:val="32"/>
        </w:rPr>
        <w:t>企业</w:t>
      </w:r>
      <w:r w:rsidR="005A3934" w:rsidRPr="008A14DD">
        <w:rPr>
          <w:rFonts w:ascii="仿宋_GB2312" w:eastAsia="仿宋_GB2312" w:hint="eastAsia"/>
          <w:b/>
          <w:sz w:val="32"/>
          <w:szCs w:val="32"/>
        </w:rPr>
        <w:t>地域</w:t>
      </w:r>
      <w:r w:rsidR="00A17F75">
        <w:rPr>
          <w:rFonts w:ascii="仿宋_GB2312" w:eastAsia="仿宋_GB2312" w:hint="eastAsia"/>
          <w:b/>
          <w:sz w:val="32"/>
          <w:szCs w:val="32"/>
        </w:rPr>
        <w:t>分布</w:t>
      </w:r>
    </w:p>
    <w:p w:rsidR="005D61A6" w:rsidRPr="00733339" w:rsidRDefault="005D61A6" w:rsidP="00E035A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33339">
        <w:rPr>
          <w:rFonts w:ascii="仿宋_GB2312" w:eastAsia="仿宋_GB2312" w:hint="eastAsia"/>
          <w:sz w:val="28"/>
          <w:szCs w:val="28"/>
        </w:rPr>
        <w:t>202</w:t>
      </w:r>
      <w:r w:rsidR="000A10D4">
        <w:rPr>
          <w:rFonts w:ascii="仿宋_GB2312" w:eastAsia="仿宋_GB2312" w:hint="eastAsia"/>
          <w:sz w:val="28"/>
          <w:szCs w:val="28"/>
        </w:rPr>
        <w:t>2</w:t>
      </w:r>
      <w:r w:rsidRPr="00733339">
        <w:rPr>
          <w:rFonts w:ascii="仿宋_GB2312" w:eastAsia="仿宋_GB2312" w:hint="eastAsia"/>
          <w:sz w:val="28"/>
          <w:szCs w:val="28"/>
        </w:rPr>
        <w:t>年</w:t>
      </w:r>
      <w:r w:rsidR="000A10D4">
        <w:rPr>
          <w:rFonts w:ascii="仿宋_GB2312" w:eastAsia="仿宋_GB2312" w:hint="eastAsia"/>
          <w:sz w:val="28"/>
          <w:szCs w:val="28"/>
        </w:rPr>
        <w:t>上半年</w:t>
      </w:r>
      <w:r w:rsidRPr="00733339">
        <w:rPr>
          <w:rFonts w:ascii="仿宋_GB2312" w:eastAsia="仿宋_GB2312" w:hint="eastAsia"/>
          <w:sz w:val="28"/>
          <w:szCs w:val="28"/>
        </w:rPr>
        <w:t>，大数据和云计算</w:t>
      </w:r>
      <w:r w:rsidR="005D00AC">
        <w:rPr>
          <w:rFonts w:ascii="仿宋_GB2312" w:eastAsia="仿宋_GB2312" w:hint="eastAsia"/>
          <w:sz w:val="28"/>
          <w:szCs w:val="28"/>
        </w:rPr>
        <w:t>注册企业</w:t>
      </w:r>
      <w:r w:rsidR="00C0229D">
        <w:rPr>
          <w:rFonts w:ascii="仿宋_GB2312" w:eastAsia="仿宋_GB2312" w:hint="eastAsia"/>
          <w:sz w:val="28"/>
          <w:szCs w:val="28"/>
        </w:rPr>
        <w:t>主要分布在</w:t>
      </w:r>
      <w:r w:rsidRPr="00733339">
        <w:rPr>
          <w:rFonts w:ascii="仿宋_GB2312" w:eastAsia="仿宋_GB2312" w:hint="eastAsia"/>
          <w:sz w:val="28"/>
          <w:szCs w:val="28"/>
        </w:rPr>
        <w:t>西海岸新区</w:t>
      </w:r>
      <w:r w:rsidR="0086655E">
        <w:rPr>
          <w:rFonts w:ascii="仿宋_GB2312" w:eastAsia="仿宋_GB2312" w:hint="eastAsia"/>
          <w:sz w:val="28"/>
          <w:szCs w:val="28"/>
        </w:rPr>
        <w:t>211家</w:t>
      </w:r>
      <w:r w:rsidRPr="00733339">
        <w:rPr>
          <w:rFonts w:ascii="仿宋_GB2312" w:eastAsia="仿宋_GB2312" w:hint="eastAsia"/>
          <w:sz w:val="28"/>
          <w:szCs w:val="28"/>
        </w:rPr>
        <w:t>、城阳区</w:t>
      </w:r>
      <w:r w:rsidR="0086655E">
        <w:rPr>
          <w:rFonts w:ascii="仿宋_GB2312" w:eastAsia="仿宋_GB2312" w:hint="eastAsia"/>
          <w:sz w:val="28"/>
          <w:szCs w:val="28"/>
        </w:rPr>
        <w:t>186家</w:t>
      </w:r>
      <w:r w:rsidRPr="00733339">
        <w:rPr>
          <w:rFonts w:ascii="仿宋_GB2312" w:eastAsia="仿宋_GB2312" w:hint="eastAsia"/>
          <w:sz w:val="28"/>
          <w:szCs w:val="28"/>
        </w:rPr>
        <w:t>、市北区</w:t>
      </w:r>
      <w:r w:rsidR="0086655E">
        <w:rPr>
          <w:rFonts w:ascii="仿宋_GB2312" w:eastAsia="仿宋_GB2312" w:hint="eastAsia"/>
          <w:sz w:val="28"/>
          <w:szCs w:val="28"/>
        </w:rPr>
        <w:t>140家</w:t>
      </w:r>
      <w:r w:rsidRPr="00733339">
        <w:rPr>
          <w:rFonts w:ascii="仿宋_GB2312" w:eastAsia="仿宋_GB2312" w:hint="eastAsia"/>
          <w:sz w:val="28"/>
          <w:szCs w:val="28"/>
        </w:rPr>
        <w:t>。</w:t>
      </w:r>
    </w:p>
    <w:p w:rsidR="005A3934" w:rsidRDefault="00656008" w:rsidP="00656008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0" distR="0">
            <wp:extent cx="4762500" cy="3276600"/>
            <wp:effectExtent l="1905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B09" w:rsidRDefault="00C91B09" w:rsidP="009B3599">
      <w:pPr>
        <w:ind w:left="1260"/>
        <w:rPr>
          <w:rFonts w:ascii="宋体"/>
          <w:sz w:val="28"/>
          <w:szCs w:val="28"/>
        </w:rPr>
      </w:pPr>
      <w:r w:rsidRPr="00A30EB1">
        <w:rPr>
          <w:rFonts w:ascii="仿宋_GB2312" w:eastAsia="仿宋_GB2312" w:hint="eastAsia"/>
          <w:sz w:val="24"/>
          <w:szCs w:val="28"/>
        </w:rPr>
        <w:t>图</w:t>
      </w:r>
      <w:r w:rsidR="006F5D7C">
        <w:rPr>
          <w:rFonts w:ascii="仿宋_GB2312" w:eastAsia="仿宋_GB2312" w:hint="eastAsia"/>
          <w:sz w:val="24"/>
          <w:szCs w:val="28"/>
        </w:rPr>
        <w:t>8</w:t>
      </w:r>
      <w:r w:rsidRPr="00A30EB1">
        <w:rPr>
          <w:rFonts w:ascii="仿宋_GB2312" w:eastAsia="仿宋_GB2312" w:hint="eastAsia"/>
          <w:sz w:val="24"/>
          <w:szCs w:val="28"/>
        </w:rPr>
        <w:t>.</w:t>
      </w:r>
      <w:r w:rsidR="009B3599" w:rsidRPr="009B3599">
        <w:rPr>
          <w:rFonts w:ascii="仿宋_GB2312" w:eastAsia="仿宋_GB2312" w:hint="eastAsia"/>
          <w:sz w:val="24"/>
          <w:szCs w:val="28"/>
        </w:rPr>
        <w:t xml:space="preserve"> </w:t>
      </w:r>
      <w:r w:rsidR="009B3599">
        <w:rPr>
          <w:rFonts w:ascii="仿宋_GB2312" w:eastAsia="仿宋_GB2312" w:hint="eastAsia"/>
          <w:sz w:val="24"/>
          <w:szCs w:val="28"/>
        </w:rPr>
        <w:t>202</w:t>
      </w:r>
      <w:r w:rsidR="00656008">
        <w:rPr>
          <w:rFonts w:ascii="仿宋_GB2312" w:eastAsia="仿宋_GB2312" w:hint="eastAsia"/>
          <w:sz w:val="24"/>
          <w:szCs w:val="28"/>
        </w:rPr>
        <w:t>2</w:t>
      </w:r>
      <w:r w:rsidR="009B3599">
        <w:rPr>
          <w:rFonts w:ascii="仿宋_GB2312" w:eastAsia="仿宋_GB2312" w:hint="eastAsia"/>
          <w:sz w:val="24"/>
          <w:szCs w:val="28"/>
        </w:rPr>
        <w:t>年</w:t>
      </w:r>
      <w:r w:rsidR="00656008">
        <w:rPr>
          <w:rFonts w:ascii="仿宋_GB2312" w:eastAsia="仿宋_GB2312" w:hint="eastAsia"/>
          <w:sz w:val="24"/>
          <w:szCs w:val="28"/>
        </w:rPr>
        <w:t>上半年</w:t>
      </w:r>
      <w:r>
        <w:rPr>
          <w:rFonts w:ascii="仿宋_GB2312" w:eastAsia="仿宋_GB2312" w:hint="eastAsia"/>
          <w:sz w:val="24"/>
          <w:szCs w:val="28"/>
        </w:rPr>
        <w:t>大数据和云计算</w:t>
      </w:r>
      <w:r w:rsidR="00656008">
        <w:rPr>
          <w:rFonts w:ascii="仿宋_GB2312" w:eastAsia="仿宋_GB2312" w:hint="eastAsia"/>
          <w:sz w:val="24"/>
          <w:szCs w:val="28"/>
        </w:rPr>
        <w:t>注册企业</w:t>
      </w:r>
      <w:r>
        <w:rPr>
          <w:rFonts w:ascii="仿宋_GB2312" w:eastAsia="仿宋_GB2312" w:hint="eastAsia"/>
          <w:sz w:val="24"/>
          <w:szCs w:val="28"/>
        </w:rPr>
        <w:t>地域分布</w:t>
      </w:r>
    </w:p>
    <w:p w:rsidR="0054561B" w:rsidRDefault="0054561B" w:rsidP="00546875">
      <w:pPr>
        <w:ind w:left="420" w:firstLine="420"/>
        <w:rPr>
          <w:rFonts w:ascii="仿宋_GB2312" w:eastAsia="仿宋_GB2312"/>
          <w:b/>
          <w:sz w:val="32"/>
          <w:szCs w:val="28"/>
        </w:rPr>
      </w:pPr>
    </w:p>
    <w:p w:rsidR="005E57EF" w:rsidRDefault="005E57EF" w:rsidP="00546875">
      <w:pPr>
        <w:ind w:left="420" w:firstLine="420"/>
        <w:rPr>
          <w:rFonts w:ascii="仿宋_GB2312" w:eastAsia="仿宋_GB2312"/>
          <w:b/>
          <w:sz w:val="32"/>
          <w:szCs w:val="28"/>
        </w:rPr>
      </w:pPr>
    </w:p>
    <w:p w:rsidR="005A21FE" w:rsidRPr="009C1751" w:rsidRDefault="00DE7975" w:rsidP="00DE7975">
      <w:pPr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（三）</w:t>
      </w:r>
      <w:r w:rsidR="007349A8" w:rsidRPr="009C1751">
        <w:rPr>
          <w:rFonts w:ascii="仿宋_GB2312" w:eastAsia="仿宋_GB2312" w:hint="eastAsia"/>
          <w:b/>
          <w:sz w:val="32"/>
          <w:szCs w:val="28"/>
        </w:rPr>
        <w:t>托育、养老服务</w:t>
      </w:r>
    </w:p>
    <w:p w:rsidR="00983EC4" w:rsidRDefault="00DE7975" w:rsidP="00DE7975">
      <w:pPr>
        <w:ind w:firstLineChars="196" w:firstLine="630"/>
        <w:rPr>
          <w:rFonts w:ascii="仿宋_GB2312" w:eastAsia="仿宋_GB2312" w:hAnsi="宋体" w:cs="宋体"/>
          <w:b/>
          <w:color w:val="333333"/>
          <w:kern w:val="0"/>
          <w:sz w:val="32"/>
          <w:szCs w:val="24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32"/>
          <w:szCs w:val="24"/>
        </w:rPr>
        <w:t>1．</w:t>
      </w:r>
      <w:r w:rsidR="00E12E98">
        <w:rPr>
          <w:rFonts w:ascii="仿宋_GB2312" w:eastAsia="仿宋_GB2312" w:hAnsi="宋体" w:cs="宋体" w:hint="eastAsia"/>
          <w:b/>
          <w:color w:val="333333"/>
          <w:kern w:val="0"/>
          <w:sz w:val="32"/>
          <w:szCs w:val="24"/>
        </w:rPr>
        <w:t>半年度注册企业分布</w:t>
      </w:r>
    </w:p>
    <w:p w:rsidR="00733339" w:rsidRPr="006F7B97" w:rsidRDefault="00733339" w:rsidP="001D7FBF">
      <w:pPr>
        <w:ind w:firstLineChars="200" w:firstLine="560"/>
        <w:rPr>
          <w:rFonts w:ascii="仿宋_GB2312" w:eastAsia="仿宋_GB2312"/>
          <w:sz w:val="32"/>
          <w:szCs w:val="28"/>
        </w:rPr>
      </w:pPr>
      <w:r w:rsidRPr="006F7B97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自2015年</w:t>
      </w:r>
      <w:r w:rsidR="00BC2F04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上半年</w:t>
      </w:r>
      <w:r w:rsidRPr="006F7B97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至202</w:t>
      </w:r>
      <w:r w:rsidR="00C45338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2</w:t>
      </w:r>
      <w:r w:rsidRPr="006F7B97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年</w:t>
      </w:r>
      <w:r w:rsidR="00BC2F04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上半年</w:t>
      </w:r>
      <w:r w:rsidRPr="006F7B97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，托育和养老服务</w:t>
      </w:r>
      <w:r w:rsidR="00CF4045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注册</w:t>
      </w:r>
      <w:r w:rsidRPr="006F7B97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总体保持上升。其中</w:t>
      </w:r>
      <w:r w:rsidR="00B00A3E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托育服务注册企业</w:t>
      </w:r>
      <w:r w:rsidRPr="006F7B97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一直保持增长，202</w:t>
      </w:r>
      <w:r w:rsidR="00BC2F04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2</w:t>
      </w:r>
      <w:r w:rsidRPr="006F7B97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年</w:t>
      </w:r>
      <w:r w:rsidR="0026779C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上半年</w:t>
      </w:r>
      <w:r w:rsidR="00861291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注册</w:t>
      </w:r>
      <w:r w:rsidR="00BC2F04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88</w:t>
      </w:r>
      <w:r w:rsidRPr="006F7B97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家</w:t>
      </w:r>
      <w:r w:rsidR="00BC2F04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，养老服务</w:t>
      </w:r>
      <w:r w:rsidR="00CF4045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注册企业</w:t>
      </w:r>
      <w:r w:rsidR="00BC2F04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2022年上半年为293家，比2021年同期增长82家，增幅38.86%</w:t>
      </w:r>
      <w:r w:rsidR="008711F3">
        <w:rPr>
          <w:rFonts w:ascii="仿宋_GB2312" w:eastAsia="仿宋_GB2312" w:hAnsi="宋体" w:cs="宋体" w:hint="eastAsia"/>
          <w:color w:val="333333"/>
          <w:kern w:val="0"/>
          <w:sz w:val="28"/>
          <w:szCs w:val="24"/>
        </w:rPr>
        <w:t>。</w:t>
      </w:r>
    </w:p>
    <w:p w:rsidR="00EA24EE" w:rsidRDefault="00962028" w:rsidP="00E15EFF">
      <w:pPr>
        <w:ind w:firstLineChars="150" w:firstLine="420"/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0" distR="0">
            <wp:extent cx="4733925" cy="2162175"/>
            <wp:effectExtent l="19050" t="0" r="9525" b="0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56F" w:rsidRDefault="00AE256F" w:rsidP="00E15EFF">
      <w:pPr>
        <w:ind w:firstLineChars="150" w:firstLine="42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ab/>
      </w:r>
      <w:r>
        <w:rPr>
          <w:rFonts w:ascii="宋体" w:hint="eastAsia"/>
          <w:sz w:val="28"/>
          <w:szCs w:val="28"/>
        </w:rPr>
        <w:tab/>
      </w:r>
      <w:r w:rsidRPr="00A30EB1">
        <w:rPr>
          <w:rFonts w:ascii="仿宋_GB2312" w:eastAsia="仿宋_GB2312" w:hint="eastAsia"/>
          <w:sz w:val="24"/>
          <w:szCs w:val="28"/>
        </w:rPr>
        <w:t>图</w:t>
      </w:r>
      <w:r w:rsidR="006F5D7C">
        <w:rPr>
          <w:rFonts w:ascii="仿宋_GB2312" w:eastAsia="仿宋_GB2312" w:hint="eastAsia"/>
          <w:sz w:val="24"/>
          <w:szCs w:val="28"/>
        </w:rPr>
        <w:t>9</w:t>
      </w:r>
      <w:r w:rsidRPr="00A30EB1">
        <w:rPr>
          <w:rFonts w:ascii="仿宋_GB2312" w:eastAsia="仿宋_GB2312" w:hint="eastAsia"/>
          <w:sz w:val="24"/>
          <w:szCs w:val="28"/>
        </w:rPr>
        <w:t>.</w:t>
      </w:r>
      <w:r w:rsidR="009B3599" w:rsidRPr="009B3599">
        <w:rPr>
          <w:rFonts w:ascii="仿宋_GB2312" w:eastAsia="仿宋_GB2312" w:hint="eastAsia"/>
          <w:sz w:val="24"/>
          <w:szCs w:val="28"/>
        </w:rPr>
        <w:t xml:space="preserve"> </w:t>
      </w:r>
      <w:r>
        <w:rPr>
          <w:rFonts w:ascii="仿宋_GB2312" w:eastAsia="仿宋_GB2312" w:hint="eastAsia"/>
          <w:sz w:val="24"/>
          <w:szCs w:val="28"/>
        </w:rPr>
        <w:t>托育</w:t>
      </w:r>
      <w:r w:rsidR="00693BBB">
        <w:rPr>
          <w:rFonts w:ascii="仿宋_GB2312" w:eastAsia="仿宋_GB2312" w:hint="eastAsia"/>
          <w:sz w:val="24"/>
          <w:szCs w:val="28"/>
        </w:rPr>
        <w:t>和</w:t>
      </w:r>
      <w:r>
        <w:rPr>
          <w:rFonts w:ascii="仿宋_GB2312" w:eastAsia="仿宋_GB2312" w:hint="eastAsia"/>
          <w:sz w:val="24"/>
          <w:szCs w:val="28"/>
        </w:rPr>
        <w:t>养老服务</w:t>
      </w:r>
      <w:r w:rsidR="00AE542D">
        <w:rPr>
          <w:rFonts w:ascii="仿宋_GB2312" w:eastAsia="仿宋_GB2312" w:hint="eastAsia"/>
          <w:sz w:val="24"/>
          <w:szCs w:val="28"/>
        </w:rPr>
        <w:t>半</w:t>
      </w:r>
      <w:r>
        <w:rPr>
          <w:rFonts w:ascii="仿宋_GB2312" w:eastAsia="仿宋_GB2312" w:hint="eastAsia"/>
          <w:sz w:val="24"/>
          <w:szCs w:val="28"/>
        </w:rPr>
        <w:t>年度注册</w:t>
      </w:r>
      <w:r w:rsidR="00AE542D">
        <w:rPr>
          <w:rFonts w:ascii="仿宋_GB2312" w:eastAsia="仿宋_GB2312" w:hint="eastAsia"/>
          <w:sz w:val="24"/>
          <w:szCs w:val="28"/>
        </w:rPr>
        <w:t>企业</w:t>
      </w:r>
    </w:p>
    <w:p w:rsidR="00EA24EE" w:rsidRDefault="00B12973" w:rsidP="00B12973">
      <w:pPr>
        <w:ind w:firstLineChars="196" w:firstLine="630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2．</w:t>
      </w:r>
      <w:r w:rsidR="00E12E98">
        <w:rPr>
          <w:rFonts w:ascii="仿宋_GB2312" w:eastAsia="仿宋_GB2312" w:hint="eastAsia"/>
          <w:b/>
          <w:sz w:val="32"/>
          <w:szCs w:val="28"/>
        </w:rPr>
        <w:t>注册企业</w:t>
      </w:r>
      <w:r w:rsidR="00E12E98" w:rsidRPr="00215584">
        <w:rPr>
          <w:rFonts w:ascii="仿宋_GB2312" w:eastAsia="仿宋_GB2312" w:hint="eastAsia"/>
          <w:b/>
          <w:sz w:val="32"/>
          <w:szCs w:val="28"/>
        </w:rPr>
        <w:t>地域分布</w:t>
      </w:r>
    </w:p>
    <w:p w:rsidR="00E37B3D" w:rsidRPr="00B0069B" w:rsidRDefault="00E37B3D" w:rsidP="0052075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33339">
        <w:rPr>
          <w:rFonts w:ascii="仿宋_GB2312" w:eastAsia="仿宋_GB2312" w:hint="eastAsia"/>
          <w:sz w:val="28"/>
          <w:szCs w:val="28"/>
        </w:rPr>
        <w:t>202</w:t>
      </w:r>
      <w:r w:rsidR="00E93F6C">
        <w:rPr>
          <w:rFonts w:ascii="仿宋_GB2312" w:eastAsia="仿宋_GB2312" w:hint="eastAsia"/>
          <w:sz w:val="28"/>
          <w:szCs w:val="28"/>
        </w:rPr>
        <w:t>2</w:t>
      </w:r>
      <w:r w:rsidRPr="00733339">
        <w:rPr>
          <w:rFonts w:ascii="仿宋_GB2312" w:eastAsia="仿宋_GB2312" w:hint="eastAsia"/>
          <w:sz w:val="28"/>
          <w:szCs w:val="28"/>
        </w:rPr>
        <w:t>年</w:t>
      </w:r>
      <w:r w:rsidR="00E93F6C">
        <w:rPr>
          <w:rFonts w:ascii="仿宋_GB2312" w:eastAsia="仿宋_GB2312" w:hint="eastAsia"/>
          <w:sz w:val="28"/>
          <w:szCs w:val="28"/>
        </w:rPr>
        <w:t>上半年</w:t>
      </w:r>
      <w:r w:rsidRPr="00733339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托育和养老机构</w:t>
      </w:r>
      <w:r w:rsidRPr="00C0229D">
        <w:rPr>
          <w:rFonts w:ascii="仿宋_GB2312" w:eastAsia="仿宋_GB2312" w:hint="eastAsia"/>
          <w:sz w:val="28"/>
          <w:szCs w:val="28"/>
        </w:rPr>
        <w:t>注册</w:t>
      </w:r>
      <w:r w:rsidR="00C629F1">
        <w:rPr>
          <w:rFonts w:ascii="仿宋_GB2312" w:eastAsia="仿宋_GB2312" w:hint="eastAsia"/>
          <w:sz w:val="28"/>
          <w:szCs w:val="28"/>
        </w:rPr>
        <w:t>企业</w:t>
      </w:r>
      <w:r>
        <w:rPr>
          <w:rFonts w:ascii="仿宋_GB2312" w:eastAsia="仿宋_GB2312" w:hint="eastAsia"/>
          <w:sz w:val="28"/>
          <w:szCs w:val="28"/>
        </w:rPr>
        <w:t>主要分布在西海岸新区、城阳区</w:t>
      </w:r>
      <w:r w:rsidR="00C629F1">
        <w:rPr>
          <w:rFonts w:ascii="仿宋_GB2312" w:eastAsia="仿宋_GB2312" w:hint="eastAsia"/>
          <w:sz w:val="28"/>
          <w:szCs w:val="28"/>
        </w:rPr>
        <w:t>、市北区</w:t>
      </w:r>
      <w:r w:rsidR="00C22570">
        <w:rPr>
          <w:rFonts w:ascii="仿宋_GB2312" w:eastAsia="仿宋_GB2312" w:hint="eastAsia"/>
          <w:sz w:val="28"/>
          <w:szCs w:val="28"/>
        </w:rPr>
        <w:t>。</w:t>
      </w:r>
    </w:p>
    <w:p w:rsidR="00110ACB" w:rsidRDefault="00CF16DB" w:rsidP="00F76C75">
      <w:pPr>
        <w:ind w:left="840"/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0" distR="0">
            <wp:extent cx="5267571" cy="2495550"/>
            <wp:effectExtent l="19050" t="0" r="9279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571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C75" w:rsidRDefault="00F76C75" w:rsidP="00F76C75">
      <w:pPr>
        <w:ind w:firstLineChars="524" w:firstLine="1258"/>
        <w:rPr>
          <w:rFonts w:ascii="宋体"/>
          <w:sz w:val="28"/>
          <w:szCs w:val="28"/>
        </w:rPr>
      </w:pPr>
      <w:r w:rsidRPr="00A30EB1">
        <w:rPr>
          <w:rFonts w:ascii="仿宋_GB2312" w:eastAsia="仿宋_GB2312" w:hint="eastAsia"/>
          <w:sz w:val="24"/>
          <w:szCs w:val="28"/>
        </w:rPr>
        <w:t>图</w:t>
      </w:r>
      <w:r w:rsidR="006F5D7C">
        <w:rPr>
          <w:rFonts w:ascii="仿宋_GB2312" w:eastAsia="仿宋_GB2312" w:hint="eastAsia"/>
          <w:sz w:val="24"/>
          <w:szCs w:val="28"/>
        </w:rPr>
        <w:t>10</w:t>
      </w:r>
      <w:r w:rsidRPr="00A30EB1">
        <w:rPr>
          <w:rFonts w:ascii="仿宋_GB2312" w:eastAsia="仿宋_GB2312" w:hint="eastAsia"/>
          <w:sz w:val="24"/>
          <w:szCs w:val="28"/>
        </w:rPr>
        <w:t>.</w:t>
      </w:r>
      <w:r w:rsidR="00D70B9B" w:rsidRPr="00D70B9B">
        <w:rPr>
          <w:rFonts w:ascii="仿宋_GB2312" w:eastAsia="仿宋_GB2312" w:hint="eastAsia"/>
          <w:sz w:val="24"/>
          <w:szCs w:val="28"/>
        </w:rPr>
        <w:t xml:space="preserve"> </w:t>
      </w:r>
      <w:r w:rsidR="00D70B9B">
        <w:rPr>
          <w:rFonts w:ascii="仿宋_GB2312" w:eastAsia="仿宋_GB2312" w:hint="eastAsia"/>
          <w:sz w:val="24"/>
          <w:szCs w:val="28"/>
        </w:rPr>
        <w:t>202</w:t>
      </w:r>
      <w:r w:rsidR="00255007">
        <w:rPr>
          <w:rFonts w:ascii="仿宋_GB2312" w:eastAsia="仿宋_GB2312" w:hint="eastAsia"/>
          <w:sz w:val="24"/>
          <w:szCs w:val="28"/>
        </w:rPr>
        <w:t>2</w:t>
      </w:r>
      <w:r w:rsidR="00D70B9B">
        <w:rPr>
          <w:rFonts w:ascii="仿宋_GB2312" w:eastAsia="仿宋_GB2312" w:hint="eastAsia"/>
          <w:sz w:val="24"/>
          <w:szCs w:val="28"/>
        </w:rPr>
        <w:t>年</w:t>
      </w:r>
      <w:r>
        <w:rPr>
          <w:rFonts w:ascii="仿宋_GB2312" w:eastAsia="仿宋_GB2312" w:hint="eastAsia"/>
          <w:sz w:val="24"/>
          <w:szCs w:val="28"/>
        </w:rPr>
        <w:t>托育和养老</w:t>
      </w:r>
      <w:r w:rsidR="00D7254A">
        <w:rPr>
          <w:rFonts w:ascii="仿宋_GB2312" w:eastAsia="仿宋_GB2312" w:hint="eastAsia"/>
          <w:sz w:val="24"/>
          <w:szCs w:val="28"/>
        </w:rPr>
        <w:t>服务</w:t>
      </w:r>
      <w:r w:rsidR="00CF16DB">
        <w:rPr>
          <w:rFonts w:ascii="仿宋_GB2312" w:eastAsia="仿宋_GB2312" w:hint="eastAsia"/>
          <w:sz w:val="24"/>
          <w:szCs w:val="28"/>
        </w:rPr>
        <w:t>半年度</w:t>
      </w:r>
      <w:r w:rsidR="00D7254A">
        <w:rPr>
          <w:rFonts w:ascii="仿宋_GB2312" w:eastAsia="仿宋_GB2312" w:hint="eastAsia"/>
          <w:sz w:val="24"/>
          <w:szCs w:val="28"/>
        </w:rPr>
        <w:t>注册</w:t>
      </w:r>
      <w:r w:rsidR="00255007">
        <w:rPr>
          <w:rFonts w:ascii="仿宋_GB2312" w:eastAsia="仿宋_GB2312" w:hint="eastAsia"/>
          <w:sz w:val="24"/>
          <w:szCs w:val="28"/>
        </w:rPr>
        <w:t>企业</w:t>
      </w:r>
      <w:r>
        <w:rPr>
          <w:rFonts w:ascii="仿宋_GB2312" w:eastAsia="仿宋_GB2312" w:hint="eastAsia"/>
          <w:sz w:val="24"/>
          <w:szCs w:val="28"/>
        </w:rPr>
        <w:t>地域分布</w:t>
      </w:r>
    </w:p>
    <w:p w:rsidR="00D92815" w:rsidRDefault="005256C3" w:rsidP="005256C3">
      <w:pPr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lastRenderedPageBreak/>
        <w:t>（四）</w:t>
      </w:r>
      <w:r w:rsidR="007A34AC" w:rsidRPr="00F57F70">
        <w:rPr>
          <w:rFonts w:ascii="仿宋_GB2312" w:eastAsia="仿宋_GB2312" w:hint="eastAsia"/>
          <w:b/>
          <w:sz w:val="32"/>
          <w:szCs w:val="28"/>
        </w:rPr>
        <w:t>金融业</w:t>
      </w:r>
    </w:p>
    <w:p w:rsidR="00A86F1F" w:rsidRDefault="00A86F1F" w:rsidP="00A86F1F">
      <w:pPr>
        <w:ind w:firstLineChars="196" w:firstLine="549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sz w:val="28"/>
          <w:szCs w:val="28"/>
        </w:rPr>
        <w:t>青岛市统一社会信用代码金融企业数据为21224家</w:t>
      </w:r>
      <w:r w:rsidR="00EC4B99">
        <w:rPr>
          <w:rFonts w:ascii="仿宋_GB2312" w:eastAsia="仿宋_GB2312" w:hint="eastAsia"/>
          <w:sz w:val="28"/>
          <w:szCs w:val="28"/>
        </w:rPr>
        <w:t>。</w:t>
      </w:r>
    </w:p>
    <w:p w:rsidR="00CC0E46" w:rsidRDefault="00CC0E46" w:rsidP="00CC0E46">
      <w:pPr>
        <w:ind w:firstLineChars="196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1．</w:t>
      </w:r>
      <w:r w:rsidR="001768CD">
        <w:rPr>
          <w:rFonts w:ascii="仿宋_GB2312" w:eastAsia="仿宋_GB2312" w:hint="eastAsia"/>
          <w:b/>
          <w:sz w:val="32"/>
          <w:szCs w:val="28"/>
        </w:rPr>
        <w:t>半年度</w:t>
      </w:r>
      <w:r w:rsidR="00A86F1F">
        <w:rPr>
          <w:rFonts w:ascii="仿宋_GB2312" w:eastAsia="仿宋_GB2312" w:hint="eastAsia"/>
          <w:b/>
          <w:sz w:val="32"/>
          <w:szCs w:val="28"/>
        </w:rPr>
        <w:t>注册</w:t>
      </w:r>
      <w:r w:rsidR="00E12E98">
        <w:rPr>
          <w:rFonts w:ascii="仿宋_GB2312" w:eastAsia="仿宋_GB2312" w:hint="eastAsia"/>
          <w:b/>
          <w:sz w:val="32"/>
          <w:szCs w:val="28"/>
        </w:rPr>
        <w:t>企业</w:t>
      </w:r>
      <w:r w:rsidR="001768CD">
        <w:rPr>
          <w:rFonts w:ascii="仿宋_GB2312" w:eastAsia="仿宋_GB2312" w:hint="eastAsia"/>
          <w:b/>
          <w:sz w:val="32"/>
          <w:szCs w:val="28"/>
        </w:rPr>
        <w:t>分布</w:t>
      </w:r>
      <w:r w:rsidR="00DA27C4">
        <w:rPr>
          <w:rFonts w:ascii="仿宋_GB2312" w:eastAsia="仿宋_GB2312" w:hint="eastAsia"/>
          <w:b/>
          <w:sz w:val="32"/>
          <w:szCs w:val="28"/>
        </w:rPr>
        <w:tab/>
      </w:r>
      <w:r w:rsidR="00A86F1F">
        <w:rPr>
          <w:rFonts w:ascii="仿宋_GB2312" w:eastAsia="仿宋_GB2312" w:hint="eastAsia"/>
          <w:sz w:val="28"/>
          <w:szCs w:val="28"/>
        </w:rPr>
        <w:t xml:space="preserve"> </w:t>
      </w:r>
    </w:p>
    <w:p w:rsidR="00CC0E46" w:rsidRPr="00CC0E46" w:rsidRDefault="00A67BF7" w:rsidP="00CC0E4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t>金融业注册企业2019年最高为2505家，之后逐年减少，</w:t>
      </w:r>
      <w:r w:rsidR="00CC0E46" w:rsidRPr="00C445F1">
        <w:rPr>
          <w:rFonts w:ascii="仿宋_GB2312" w:eastAsia="仿宋_GB2312" w:hint="eastAsia"/>
          <w:noProof/>
          <w:sz w:val="28"/>
          <w:szCs w:val="28"/>
        </w:rPr>
        <w:t>202</w:t>
      </w:r>
      <w:r w:rsidR="00CC0E46">
        <w:rPr>
          <w:rFonts w:ascii="仿宋_GB2312" w:eastAsia="仿宋_GB2312" w:hint="eastAsia"/>
          <w:noProof/>
          <w:sz w:val="28"/>
          <w:szCs w:val="28"/>
        </w:rPr>
        <w:t>2</w:t>
      </w:r>
      <w:r w:rsidR="00CC0E46" w:rsidRPr="00C445F1">
        <w:rPr>
          <w:rFonts w:ascii="仿宋_GB2312" w:eastAsia="仿宋_GB2312" w:hint="eastAsia"/>
          <w:noProof/>
          <w:sz w:val="28"/>
          <w:szCs w:val="28"/>
        </w:rPr>
        <w:t>年</w:t>
      </w:r>
      <w:r>
        <w:rPr>
          <w:rFonts w:ascii="仿宋_GB2312" w:eastAsia="仿宋_GB2312" w:hint="eastAsia"/>
          <w:noProof/>
          <w:sz w:val="28"/>
          <w:szCs w:val="28"/>
        </w:rPr>
        <w:t>上半年</w:t>
      </w:r>
      <w:r w:rsidR="00CC0E46" w:rsidRPr="00C445F1">
        <w:rPr>
          <w:rFonts w:ascii="仿宋_GB2312" w:eastAsia="仿宋_GB2312" w:hint="eastAsia"/>
          <w:noProof/>
          <w:sz w:val="28"/>
          <w:szCs w:val="28"/>
        </w:rPr>
        <w:t>，青岛市金融业注册</w:t>
      </w:r>
      <w:r>
        <w:rPr>
          <w:rFonts w:ascii="仿宋_GB2312" w:eastAsia="仿宋_GB2312" w:hint="eastAsia"/>
          <w:noProof/>
          <w:sz w:val="28"/>
          <w:szCs w:val="28"/>
        </w:rPr>
        <w:t>企业1787</w:t>
      </w:r>
      <w:r w:rsidR="00CC0E46" w:rsidRPr="00C445F1">
        <w:rPr>
          <w:rFonts w:ascii="仿宋_GB2312" w:eastAsia="仿宋_GB2312" w:hint="eastAsia"/>
          <w:noProof/>
          <w:sz w:val="28"/>
          <w:szCs w:val="28"/>
        </w:rPr>
        <w:t>家，与202</w:t>
      </w:r>
      <w:r>
        <w:rPr>
          <w:rFonts w:ascii="仿宋_GB2312" w:eastAsia="仿宋_GB2312" w:hint="eastAsia"/>
          <w:noProof/>
          <w:sz w:val="28"/>
          <w:szCs w:val="28"/>
        </w:rPr>
        <w:t>1</w:t>
      </w:r>
      <w:r w:rsidR="00CC0E46" w:rsidRPr="00C445F1">
        <w:rPr>
          <w:rFonts w:ascii="仿宋_GB2312" w:eastAsia="仿宋_GB2312" w:hint="eastAsia"/>
          <w:noProof/>
          <w:sz w:val="28"/>
          <w:szCs w:val="28"/>
        </w:rPr>
        <w:t>年同期相比减少</w:t>
      </w:r>
      <w:r>
        <w:rPr>
          <w:rFonts w:ascii="仿宋_GB2312" w:eastAsia="仿宋_GB2312" w:hint="eastAsia"/>
          <w:noProof/>
          <w:sz w:val="28"/>
          <w:szCs w:val="28"/>
        </w:rPr>
        <w:t>346</w:t>
      </w:r>
      <w:r w:rsidR="00CC0E46" w:rsidRPr="00C445F1">
        <w:rPr>
          <w:rFonts w:ascii="仿宋_GB2312" w:eastAsia="仿宋_GB2312" w:hint="eastAsia"/>
          <w:noProof/>
          <w:sz w:val="28"/>
          <w:szCs w:val="28"/>
        </w:rPr>
        <w:t>家</w:t>
      </w:r>
      <w:r>
        <w:rPr>
          <w:rFonts w:ascii="仿宋_GB2312" w:eastAsia="仿宋_GB2312" w:hint="eastAsia"/>
          <w:noProof/>
          <w:sz w:val="28"/>
          <w:szCs w:val="28"/>
        </w:rPr>
        <w:t>，降幅16.22%。</w:t>
      </w:r>
      <w:r w:rsidR="00A86F1F" w:rsidRPr="00CC0E46">
        <w:rPr>
          <w:rFonts w:ascii="仿宋_GB2312" w:eastAsia="仿宋_GB2312" w:hint="eastAsia"/>
          <w:sz w:val="28"/>
          <w:szCs w:val="28"/>
        </w:rPr>
        <w:t xml:space="preserve">   </w:t>
      </w:r>
      <w:r w:rsidR="00163CB0" w:rsidRPr="00CC0E46">
        <w:rPr>
          <w:rFonts w:ascii="仿宋_GB2312" w:eastAsia="仿宋_GB2312" w:hint="eastAsia"/>
          <w:sz w:val="28"/>
          <w:szCs w:val="28"/>
        </w:rPr>
        <w:t xml:space="preserve">  </w:t>
      </w:r>
    </w:p>
    <w:p w:rsidR="00A86F1F" w:rsidRDefault="0092161F" w:rsidP="00CC0E4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000625" cy="2295525"/>
            <wp:effectExtent l="19050" t="0" r="9525" b="0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F1F" w:rsidRDefault="00A86F1F" w:rsidP="00A86F1F">
      <w:pPr>
        <w:ind w:left="840" w:firstLine="420"/>
        <w:jc w:val="left"/>
        <w:rPr>
          <w:rFonts w:ascii="宋体"/>
          <w:sz w:val="28"/>
          <w:szCs w:val="28"/>
        </w:rPr>
      </w:pPr>
      <w:r w:rsidRPr="00A30EB1">
        <w:rPr>
          <w:rFonts w:ascii="仿宋_GB2312" w:eastAsia="仿宋_GB2312" w:hint="eastAsia"/>
          <w:sz w:val="24"/>
          <w:szCs w:val="28"/>
        </w:rPr>
        <w:t>图</w:t>
      </w:r>
      <w:r>
        <w:rPr>
          <w:rFonts w:ascii="仿宋_GB2312" w:eastAsia="仿宋_GB2312" w:hint="eastAsia"/>
          <w:sz w:val="24"/>
          <w:szCs w:val="28"/>
        </w:rPr>
        <w:t>1</w:t>
      </w:r>
      <w:r w:rsidR="001A7216">
        <w:rPr>
          <w:rFonts w:ascii="仿宋_GB2312" w:eastAsia="仿宋_GB2312" w:hint="eastAsia"/>
          <w:sz w:val="24"/>
          <w:szCs w:val="28"/>
        </w:rPr>
        <w:t>1</w:t>
      </w:r>
      <w:r w:rsidRPr="00A30EB1">
        <w:rPr>
          <w:rFonts w:ascii="仿宋_GB2312" w:eastAsia="仿宋_GB2312" w:hint="eastAsia"/>
          <w:sz w:val="24"/>
          <w:szCs w:val="28"/>
        </w:rPr>
        <w:t>.</w:t>
      </w:r>
      <w:r>
        <w:rPr>
          <w:rFonts w:ascii="仿宋_GB2312" w:eastAsia="仿宋_GB2312" w:hint="eastAsia"/>
          <w:sz w:val="24"/>
          <w:szCs w:val="28"/>
        </w:rPr>
        <w:t>金融业</w:t>
      </w:r>
      <w:r w:rsidR="008C542D">
        <w:rPr>
          <w:rFonts w:ascii="仿宋_GB2312" w:eastAsia="仿宋_GB2312" w:hint="eastAsia"/>
          <w:sz w:val="24"/>
          <w:szCs w:val="28"/>
        </w:rPr>
        <w:t>半</w:t>
      </w:r>
      <w:r>
        <w:rPr>
          <w:rFonts w:ascii="仿宋_GB2312" w:eastAsia="仿宋_GB2312" w:hint="eastAsia"/>
          <w:sz w:val="24"/>
          <w:szCs w:val="28"/>
        </w:rPr>
        <w:t>年度注册</w:t>
      </w:r>
      <w:r w:rsidR="008C542D">
        <w:rPr>
          <w:rFonts w:ascii="仿宋_GB2312" w:eastAsia="仿宋_GB2312" w:hint="eastAsia"/>
          <w:sz w:val="24"/>
          <w:szCs w:val="28"/>
        </w:rPr>
        <w:t>企业</w:t>
      </w:r>
    </w:p>
    <w:p w:rsidR="00A86F1F" w:rsidRPr="00A86F1F" w:rsidRDefault="00A86F1F" w:rsidP="00A86F1F">
      <w:pPr>
        <w:ind w:leftChars="698" w:left="2066" w:hangingChars="250" w:hanging="600"/>
        <w:rPr>
          <w:rFonts w:ascii="仿宋_GB2312" w:eastAsia="仿宋_GB2312"/>
          <w:sz w:val="28"/>
          <w:szCs w:val="28"/>
        </w:rPr>
      </w:pPr>
      <w:r w:rsidRPr="00D8619E">
        <w:rPr>
          <w:rFonts w:ascii="仿宋_GB2312" w:eastAsia="仿宋_GB2312" w:hint="eastAsia"/>
          <w:sz w:val="24"/>
          <w:szCs w:val="24"/>
        </w:rPr>
        <w:t>注</w:t>
      </w:r>
      <w:r>
        <w:rPr>
          <w:rFonts w:ascii="仿宋_GB2312" w:eastAsia="仿宋_GB2312" w:hint="eastAsia"/>
          <w:sz w:val="24"/>
          <w:szCs w:val="24"/>
        </w:rPr>
        <w:t xml:space="preserve"> </w:t>
      </w:r>
      <w:r w:rsidRPr="00D8619E">
        <w:rPr>
          <w:rFonts w:ascii="仿宋_GB2312" w:eastAsia="仿宋_GB2312" w:hint="eastAsia"/>
          <w:sz w:val="24"/>
          <w:szCs w:val="24"/>
        </w:rPr>
        <w:t>：本文所称金融业包括国民经济分类(</w:t>
      </w:r>
      <w:r w:rsidRPr="00D8619E">
        <w:rPr>
          <w:rFonts w:ascii="仿宋_GB2312" w:eastAsia="仿宋_GB2312" w:hAnsi="宋体" w:hint="eastAsia"/>
          <w:sz w:val="24"/>
          <w:szCs w:val="24"/>
        </w:rPr>
        <w:t>GB/T 4754-2011)中J 金融业及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  <w:r w:rsidRPr="00D8619E">
        <w:rPr>
          <w:rFonts w:ascii="仿宋_GB2312" w:eastAsia="仿宋_GB2312" w:hAnsi="宋体" w:hint="eastAsia"/>
          <w:sz w:val="24"/>
          <w:szCs w:val="24"/>
        </w:rPr>
        <w:t>L7212投资与资产管理</w:t>
      </w:r>
    </w:p>
    <w:p w:rsidR="008C542D" w:rsidRPr="00C27355" w:rsidRDefault="008C542D" w:rsidP="00C27355">
      <w:pPr>
        <w:ind w:firstLineChars="200" w:firstLine="643"/>
        <w:rPr>
          <w:rFonts w:ascii="仿宋_GB2312" w:eastAsia="仿宋_GB2312"/>
          <w:b/>
          <w:sz w:val="32"/>
          <w:szCs w:val="28"/>
        </w:rPr>
      </w:pPr>
      <w:r w:rsidRPr="00C27355">
        <w:rPr>
          <w:rFonts w:ascii="仿宋_GB2312" w:eastAsia="仿宋_GB2312" w:hint="eastAsia"/>
          <w:b/>
          <w:sz w:val="32"/>
          <w:szCs w:val="28"/>
        </w:rPr>
        <w:t>2．</w:t>
      </w:r>
      <w:r w:rsidR="00E12E98">
        <w:rPr>
          <w:rFonts w:ascii="仿宋_GB2312" w:eastAsia="仿宋_GB2312" w:hint="eastAsia"/>
          <w:b/>
          <w:sz w:val="32"/>
          <w:szCs w:val="28"/>
        </w:rPr>
        <w:t>注册企业</w:t>
      </w:r>
      <w:r w:rsidRPr="00C27355">
        <w:rPr>
          <w:rFonts w:ascii="仿宋_GB2312" w:eastAsia="仿宋_GB2312" w:hint="eastAsia"/>
          <w:b/>
          <w:sz w:val="32"/>
          <w:szCs w:val="28"/>
        </w:rPr>
        <w:t>地域分布</w:t>
      </w:r>
    </w:p>
    <w:p w:rsidR="00A54E42" w:rsidRPr="00BE4ACD" w:rsidRDefault="00C27355" w:rsidP="00C27355">
      <w:pPr>
        <w:ind w:firstLineChars="200" w:firstLine="56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8"/>
          <w:szCs w:val="28"/>
        </w:rPr>
        <w:t>整体地域分布，</w:t>
      </w:r>
      <w:r w:rsidR="00A54E42" w:rsidRPr="00BE4ACD">
        <w:rPr>
          <w:rFonts w:ascii="仿宋_GB2312" w:eastAsia="仿宋_GB2312" w:hint="eastAsia"/>
          <w:sz w:val="28"/>
          <w:szCs w:val="28"/>
        </w:rPr>
        <w:t>青岛市统一社会信用代码金融业主要分布在西海岸新区</w:t>
      </w:r>
      <w:r w:rsidR="0002211A">
        <w:rPr>
          <w:rFonts w:ascii="仿宋_GB2312" w:eastAsia="仿宋_GB2312" w:hint="eastAsia"/>
          <w:sz w:val="28"/>
          <w:szCs w:val="28"/>
        </w:rPr>
        <w:t>5366家</w:t>
      </w:r>
      <w:r w:rsidR="00A54E42" w:rsidRPr="00BE4ACD">
        <w:rPr>
          <w:rFonts w:ascii="仿宋_GB2312" w:eastAsia="仿宋_GB2312" w:hint="eastAsia"/>
          <w:sz w:val="28"/>
          <w:szCs w:val="28"/>
        </w:rPr>
        <w:t>、市南区</w:t>
      </w:r>
      <w:r w:rsidR="0002211A">
        <w:rPr>
          <w:rFonts w:ascii="仿宋_GB2312" w:eastAsia="仿宋_GB2312" w:hint="eastAsia"/>
          <w:sz w:val="28"/>
          <w:szCs w:val="28"/>
        </w:rPr>
        <w:t>2935家</w:t>
      </w:r>
      <w:r w:rsidR="00A54E42" w:rsidRPr="00BE4ACD">
        <w:rPr>
          <w:rFonts w:ascii="仿宋_GB2312" w:eastAsia="仿宋_GB2312" w:hint="eastAsia"/>
          <w:sz w:val="28"/>
          <w:szCs w:val="28"/>
        </w:rPr>
        <w:t>、崂山区</w:t>
      </w:r>
      <w:r w:rsidR="0002211A">
        <w:rPr>
          <w:rFonts w:ascii="仿宋_GB2312" w:eastAsia="仿宋_GB2312" w:hint="eastAsia"/>
          <w:sz w:val="28"/>
          <w:szCs w:val="28"/>
        </w:rPr>
        <w:t>2792家</w:t>
      </w:r>
      <w:r w:rsidR="00A54E42" w:rsidRPr="00BE4ACD">
        <w:rPr>
          <w:rFonts w:ascii="仿宋_GB2312" w:eastAsia="仿宋_GB2312" w:hint="eastAsia"/>
          <w:sz w:val="28"/>
          <w:szCs w:val="28"/>
        </w:rPr>
        <w:t>。</w:t>
      </w:r>
    </w:p>
    <w:p w:rsidR="00DE2F41" w:rsidRDefault="00CB4FD8" w:rsidP="009E6262">
      <w:pPr>
        <w:ind w:left="420" w:firstLine="37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w:drawing>
          <wp:inline distT="0" distB="0" distL="0" distR="0">
            <wp:extent cx="5048250" cy="2533650"/>
            <wp:effectExtent l="19050" t="0" r="0" b="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F41" w:rsidRDefault="00DE2F41" w:rsidP="009A46D3">
      <w:pPr>
        <w:ind w:leftChars="200" w:left="420" w:firstLineChars="354" w:firstLine="850"/>
        <w:rPr>
          <w:rFonts w:ascii="仿宋_GB2312" w:eastAsia="仿宋_GB2312"/>
          <w:sz w:val="24"/>
          <w:szCs w:val="28"/>
        </w:rPr>
      </w:pPr>
      <w:r w:rsidRPr="00A30EB1">
        <w:rPr>
          <w:rFonts w:ascii="仿宋_GB2312" w:eastAsia="仿宋_GB2312" w:hint="eastAsia"/>
          <w:sz w:val="24"/>
          <w:szCs w:val="28"/>
        </w:rPr>
        <w:t>图</w:t>
      </w:r>
      <w:r>
        <w:rPr>
          <w:rFonts w:ascii="仿宋_GB2312" w:eastAsia="仿宋_GB2312" w:hint="eastAsia"/>
          <w:sz w:val="24"/>
          <w:szCs w:val="28"/>
        </w:rPr>
        <w:t>1</w:t>
      </w:r>
      <w:r w:rsidR="00977088">
        <w:rPr>
          <w:rFonts w:ascii="仿宋_GB2312" w:eastAsia="仿宋_GB2312" w:hint="eastAsia"/>
          <w:sz w:val="24"/>
          <w:szCs w:val="28"/>
        </w:rPr>
        <w:t>2</w:t>
      </w:r>
      <w:r w:rsidRPr="00A30EB1">
        <w:rPr>
          <w:rFonts w:ascii="仿宋_GB2312" w:eastAsia="仿宋_GB2312" w:hint="eastAsia"/>
          <w:sz w:val="24"/>
          <w:szCs w:val="28"/>
        </w:rPr>
        <w:t>.</w:t>
      </w:r>
      <w:r w:rsidRPr="00D70B9B">
        <w:rPr>
          <w:rFonts w:ascii="仿宋_GB2312" w:eastAsia="仿宋_GB2312" w:hint="eastAsia"/>
          <w:sz w:val="24"/>
          <w:szCs w:val="28"/>
        </w:rPr>
        <w:t xml:space="preserve"> </w:t>
      </w:r>
      <w:r w:rsidR="00FC0DBF">
        <w:rPr>
          <w:rFonts w:ascii="仿宋_GB2312" w:eastAsia="仿宋_GB2312" w:hint="eastAsia"/>
          <w:sz w:val="24"/>
          <w:szCs w:val="28"/>
        </w:rPr>
        <w:t>金融</w:t>
      </w:r>
      <w:r w:rsidR="002A1ADC">
        <w:rPr>
          <w:rFonts w:ascii="仿宋_GB2312" w:eastAsia="仿宋_GB2312" w:hint="eastAsia"/>
          <w:sz w:val="24"/>
          <w:szCs w:val="28"/>
        </w:rPr>
        <w:t>企</w:t>
      </w:r>
      <w:r w:rsidR="00FC0DBF">
        <w:rPr>
          <w:rFonts w:ascii="仿宋_GB2312" w:eastAsia="仿宋_GB2312" w:hint="eastAsia"/>
          <w:sz w:val="24"/>
          <w:szCs w:val="28"/>
        </w:rPr>
        <w:t>业</w:t>
      </w:r>
      <w:r>
        <w:rPr>
          <w:rFonts w:ascii="仿宋_GB2312" w:eastAsia="仿宋_GB2312" w:hint="eastAsia"/>
          <w:sz w:val="24"/>
          <w:szCs w:val="28"/>
        </w:rPr>
        <w:t>地域分布</w:t>
      </w:r>
    </w:p>
    <w:p w:rsidR="00E859D9" w:rsidRPr="00881216" w:rsidRDefault="00FF1C24" w:rsidP="00FF1C24">
      <w:pPr>
        <w:ind w:firstLineChars="265" w:firstLine="742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半年度</w:t>
      </w:r>
      <w:r w:rsidR="00987AF7" w:rsidRPr="00FF1C24">
        <w:rPr>
          <w:rFonts w:ascii="仿宋_GB2312" w:eastAsia="仿宋_GB2312" w:hint="eastAsia"/>
          <w:sz w:val="28"/>
          <w:szCs w:val="28"/>
        </w:rPr>
        <w:t>注册</w:t>
      </w:r>
      <w:r w:rsidR="004B74C0" w:rsidRPr="00FF1C24">
        <w:rPr>
          <w:rFonts w:ascii="仿宋_GB2312" w:eastAsia="仿宋_GB2312" w:hint="eastAsia"/>
          <w:sz w:val="28"/>
          <w:szCs w:val="28"/>
        </w:rPr>
        <w:t>企业</w:t>
      </w:r>
      <w:r w:rsidR="008E3764" w:rsidRPr="00FF1C24">
        <w:rPr>
          <w:rFonts w:ascii="仿宋_GB2312" w:eastAsia="仿宋_GB2312" w:hint="eastAsia"/>
          <w:sz w:val="28"/>
          <w:szCs w:val="28"/>
        </w:rPr>
        <w:t>地域分布</w:t>
      </w:r>
      <w:r>
        <w:rPr>
          <w:rFonts w:ascii="仿宋_GB2312" w:eastAsia="仿宋_GB2312" w:hint="eastAsia"/>
          <w:sz w:val="28"/>
          <w:szCs w:val="28"/>
        </w:rPr>
        <w:t>，2022年上半年</w:t>
      </w:r>
      <w:r w:rsidR="006B6384" w:rsidRPr="00881216">
        <w:rPr>
          <w:rFonts w:ascii="仿宋_GB2312" w:eastAsia="仿宋_GB2312" w:hint="eastAsia"/>
          <w:sz w:val="28"/>
          <w:szCs w:val="28"/>
        </w:rPr>
        <w:t>青岛市</w:t>
      </w:r>
      <w:r w:rsidR="00855445" w:rsidRPr="00881216">
        <w:rPr>
          <w:rFonts w:ascii="仿宋_GB2312" w:eastAsia="仿宋_GB2312" w:hint="eastAsia"/>
          <w:sz w:val="28"/>
          <w:szCs w:val="28"/>
        </w:rPr>
        <w:t>金融业注册</w:t>
      </w:r>
      <w:r w:rsidR="007F547A">
        <w:rPr>
          <w:rFonts w:ascii="仿宋_GB2312" w:eastAsia="仿宋_GB2312" w:hint="eastAsia"/>
          <w:sz w:val="28"/>
          <w:szCs w:val="28"/>
        </w:rPr>
        <w:t>企业</w:t>
      </w:r>
      <w:r w:rsidR="00855445" w:rsidRPr="00881216">
        <w:rPr>
          <w:rFonts w:ascii="仿宋_GB2312" w:eastAsia="仿宋_GB2312" w:hint="eastAsia"/>
          <w:sz w:val="28"/>
          <w:szCs w:val="28"/>
        </w:rPr>
        <w:t>排名前三的地域为</w:t>
      </w:r>
      <w:r w:rsidRPr="00881216">
        <w:rPr>
          <w:rFonts w:ascii="仿宋_GB2312" w:eastAsia="仿宋_GB2312" w:hint="eastAsia"/>
          <w:sz w:val="28"/>
          <w:szCs w:val="28"/>
        </w:rPr>
        <w:t>崂山区</w:t>
      </w:r>
      <w:r>
        <w:rPr>
          <w:rFonts w:ascii="仿宋_GB2312" w:eastAsia="仿宋_GB2312" w:hint="eastAsia"/>
          <w:sz w:val="28"/>
          <w:szCs w:val="28"/>
        </w:rPr>
        <w:t>267家、</w:t>
      </w:r>
      <w:r w:rsidR="00855445" w:rsidRPr="00881216">
        <w:rPr>
          <w:rFonts w:ascii="仿宋_GB2312" w:eastAsia="仿宋_GB2312" w:hint="eastAsia"/>
          <w:sz w:val="28"/>
          <w:szCs w:val="28"/>
        </w:rPr>
        <w:t>西海岸新区</w:t>
      </w:r>
      <w:r>
        <w:rPr>
          <w:rFonts w:ascii="仿宋_GB2312" w:eastAsia="仿宋_GB2312" w:hint="eastAsia"/>
          <w:sz w:val="28"/>
          <w:szCs w:val="28"/>
        </w:rPr>
        <w:t>263家</w:t>
      </w:r>
      <w:r w:rsidR="00855445" w:rsidRPr="00881216">
        <w:rPr>
          <w:rFonts w:ascii="仿宋_GB2312" w:eastAsia="仿宋_GB2312" w:hint="eastAsia"/>
          <w:sz w:val="28"/>
          <w:szCs w:val="28"/>
        </w:rPr>
        <w:t>、</w:t>
      </w:r>
      <w:r w:rsidRPr="00881216">
        <w:rPr>
          <w:rFonts w:ascii="仿宋_GB2312" w:eastAsia="仿宋_GB2312" w:hint="eastAsia"/>
          <w:sz w:val="28"/>
          <w:szCs w:val="28"/>
        </w:rPr>
        <w:t>即墨区</w:t>
      </w:r>
      <w:r>
        <w:rPr>
          <w:rFonts w:ascii="仿宋_GB2312" w:eastAsia="仿宋_GB2312" w:hint="eastAsia"/>
          <w:sz w:val="28"/>
          <w:szCs w:val="28"/>
        </w:rPr>
        <w:t>250家</w:t>
      </w:r>
      <w:r w:rsidR="00855445" w:rsidRPr="00881216">
        <w:rPr>
          <w:rFonts w:ascii="仿宋_GB2312" w:eastAsia="仿宋_GB2312" w:hint="eastAsia"/>
          <w:sz w:val="28"/>
          <w:szCs w:val="28"/>
        </w:rPr>
        <w:t>。</w:t>
      </w:r>
    </w:p>
    <w:p w:rsidR="00CD4D7A" w:rsidRDefault="00B811BD" w:rsidP="000E0380">
      <w:pPr>
        <w:ind w:left="720"/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0" distR="0">
            <wp:extent cx="4648200" cy="2609850"/>
            <wp:effectExtent l="19050" t="0" r="0" b="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921" w:rsidRDefault="00C30921" w:rsidP="00C30921">
      <w:pPr>
        <w:ind w:left="840" w:firstLine="420"/>
        <w:jc w:val="left"/>
        <w:rPr>
          <w:rFonts w:ascii="宋体"/>
          <w:sz w:val="28"/>
          <w:szCs w:val="28"/>
        </w:rPr>
      </w:pPr>
      <w:r w:rsidRPr="00A30EB1">
        <w:rPr>
          <w:rFonts w:ascii="仿宋_GB2312" w:eastAsia="仿宋_GB2312" w:hint="eastAsia"/>
          <w:sz w:val="24"/>
          <w:szCs w:val="28"/>
        </w:rPr>
        <w:t>图</w:t>
      </w:r>
      <w:r>
        <w:rPr>
          <w:rFonts w:ascii="仿宋_GB2312" w:eastAsia="仿宋_GB2312" w:hint="eastAsia"/>
          <w:sz w:val="24"/>
          <w:szCs w:val="28"/>
        </w:rPr>
        <w:t>1</w:t>
      </w:r>
      <w:r w:rsidR="00F1570D">
        <w:rPr>
          <w:rFonts w:ascii="仿宋_GB2312" w:eastAsia="仿宋_GB2312" w:hint="eastAsia"/>
          <w:sz w:val="24"/>
          <w:szCs w:val="28"/>
        </w:rPr>
        <w:t>3</w:t>
      </w:r>
      <w:r w:rsidRPr="00A30EB1">
        <w:rPr>
          <w:rFonts w:ascii="仿宋_GB2312" w:eastAsia="仿宋_GB2312" w:hint="eastAsia"/>
          <w:sz w:val="24"/>
          <w:szCs w:val="28"/>
        </w:rPr>
        <w:t>.</w:t>
      </w:r>
      <w:r w:rsidRPr="00D70B9B">
        <w:rPr>
          <w:rFonts w:ascii="仿宋_GB2312" w:eastAsia="仿宋_GB2312" w:hint="eastAsia"/>
          <w:sz w:val="24"/>
          <w:szCs w:val="28"/>
        </w:rPr>
        <w:t xml:space="preserve"> </w:t>
      </w:r>
      <w:r>
        <w:rPr>
          <w:rFonts w:ascii="仿宋_GB2312" w:eastAsia="仿宋_GB2312" w:hint="eastAsia"/>
          <w:sz w:val="24"/>
          <w:szCs w:val="28"/>
        </w:rPr>
        <w:t>202</w:t>
      </w:r>
      <w:r w:rsidR="004224AB">
        <w:rPr>
          <w:rFonts w:ascii="仿宋_GB2312" w:eastAsia="仿宋_GB2312" w:hint="eastAsia"/>
          <w:sz w:val="24"/>
          <w:szCs w:val="28"/>
        </w:rPr>
        <w:t>2</w:t>
      </w:r>
      <w:r>
        <w:rPr>
          <w:rFonts w:ascii="仿宋_GB2312" w:eastAsia="仿宋_GB2312" w:hint="eastAsia"/>
          <w:sz w:val="24"/>
          <w:szCs w:val="28"/>
        </w:rPr>
        <w:t>年</w:t>
      </w:r>
      <w:r w:rsidR="007E4192">
        <w:rPr>
          <w:rFonts w:ascii="仿宋_GB2312" w:eastAsia="仿宋_GB2312" w:hint="eastAsia"/>
          <w:sz w:val="24"/>
          <w:szCs w:val="28"/>
        </w:rPr>
        <w:t>上半年</w:t>
      </w:r>
      <w:r>
        <w:rPr>
          <w:rFonts w:ascii="仿宋_GB2312" w:eastAsia="仿宋_GB2312" w:hint="eastAsia"/>
          <w:sz w:val="24"/>
          <w:szCs w:val="28"/>
        </w:rPr>
        <w:t>金融业</w:t>
      </w:r>
      <w:r w:rsidR="00B811BD">
        <w:rPr>
          <w:rFonts w:ascii="仿宋_GB2312" w:eastAsia="仿宋_GB2312" w:hint="eastAsia"/>
          <w:sz w:val="24"/>
          <w:szCs w:val="28"/>
        </w:rPr>
        <w:t>注册企业</w:t>
      </w:r>
      <w:r>
        <w:rPr>
          <w:rFonts w:ascii="仿宋_GB2312" w:eastAsia="仿宋_GB2312" w:hint="eastAsia"/>
          <w:sz w:val="24"/>
          <w:szCs w:val="28"/>
        </w:rPr>
        <w:t>地域分布</w:t>
      </w:r>
    </w:p>
    <w:p w:rsidR="007809C3" w:rsidRPr="00C30921" w:rsidRDefault="007809C3" w:rsidP="00854B49">
      <w:pPr>
        <w:rPr>
          <w:rFonts w:ascii="仿宋_GB2312" w:eastAsia="仿宋_GB2312"/>
          <w:b/>
          <w:sz w:val="10"/>
          <w:szCs w:val="10"/>
        </w:rPr>
      </w:pPr>
    </w:p>
    <w:p w:rsidR="00F77527" w:rsidRPr="00220E82" w:rsidRDefault="00CC7306" w:rsidP="00CC7306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（五）</w:t>
      </w:r>
      <w:r w:rsidR="00220E82">
        <w:rPr>
          <w:rFonts w:ascii="仿宋_GB2312" w:eastAsia="仿宋_GB2312" w:hint="eastAsia"/>
          <w:b/>
          <w:sz w:val="32"/>
          <w:szCs w:val="28"/>
        </w:rPr>
        <w:t>印刷业及造纸和纸制品业</w:t>
      </w:r>
    </w:p>
    <w:p w:rsidR="00D26121" w:rsidRDefault="00332B7A" w:rsidP="00332B7A">
      <w:pPr>
        <w:ind w:firstLineChars="196" w:firstLine="630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1．</w:t>
      </w:r>
      <w:r w:rsidR="00B625C9">
        <w:rPr>
          <w:rFonts w:ascii="仿宋_GB2312" w:eastAsia="仿宋_GB2312" w:hint="eastAsia"/>
          <w:b/>
          <w:sz w:val="32"/>
          <w:szCs w:val="28"/>
        </w:rPr>
        <w:t>整体地域分布</w:t>
      </w:r>
    </w:p>
    <w:p w:rsidR="004B1A47" w:rsidRPr="00D26121" w:rsidRDefault="00B920C5" w:rsidP="005E3C1D">
      <w:pPr>
        <w:ind w:firstLineChars="200" w:firstLine="560"/>
        <w:rPr>
          <w:rFonts w:ascii="仿宋_GB2312" w:eastAsia="仿宋_GB2312"/>
          <w:b/>
          <w:sz w:val="32"/>
          <w:szCs w:val="28"/>
        </w:rPr>
      </w:pPr>
      <w:r w:rsidRPr="00B920C5">
        <w:rPr>
          <w:rFonts w:ascii="仿宋_GB2312" w:eastAsia="仿宋_GB2312" w:hint="eastAsia"/>
          <w:sz w:val="28"/>
          <w:szCs w:val="28"/>
        </w:rPr>
        <w:t>青岛市印刷业及造纸和纸制品业</w:t>
      </w:r>
      <w:r w:rsidR="00330BC8">
        <w:rPr>
          <w:rFonts w:ascii="仿宋_GB2312" w:eastAsia="仿宋_GB2312" w:hint="eastAsia"/>
          <w:sz w:val="28"/>
          <w:szCs w:val="28"/>
        </w:rPr>
        <w:t>企业</w:t>
      </w:r>
      <w:r w:rsidRPr="00B920C5">
        <w:rPr>
          <w:rFonts w:ascii="仿宋_GB2312" w:eastAsia="仿宋_GB2312" w:hint="eastAsia"/>
          <w:sz w:val="28"/>
          <w:szCs w:val="28"/>
        </w:rPr>
        <w:t>共</w:t>
      </w:r>
      <w:r w:rsidR="00330BC8">
        <w:rPr>
          <w:rFonts w:ascii="仿宋_GB2312" w:eastAsia="仿宋_GB2312" w:hint="eastAsia"/>
          <w:sz w:val="28"/>
          <w:szCs w:val="28"/>
        </w:rPr>
        <w:t>2556</w:t>
      </w:r>
      <w:r w:rsidRPr="00B920C5">
        <w:rPr>
          <w:rFonts w:ascii="仿宋_GB2312" w:eastAsia="仿宋_GB2312" w:hint="eastAsia"/>
          <w:sz w:val="28"/>
          <w:szCs w:val="28"/>
        </w:rPr>
        <w:t>家，主要分布在即墨区</w:t>
      </w:r>
      <w:r w:rsidR="00AE3A83">
        <w:rPr>
          <w:rFonts w:ascii="仿宋_GB2312" w:eastAsia="仿宋_GB2312" w:hint="eastAsia"/>
          <w:sz w:val="28"/>
          <w:szCs w:val="28"/>
        </w:rPr>
        <w:t>（</w:t>
      </w:r>
      <w:r w:rsidR="00734AD8">
        <w:rPr>
          <w:rFonts w:ascii="仿宋_GB2312" w:eastAsia="仿宋_GB2312" w:hint="eastAsia"/>
          <w:sz w:val="28"/>
          <w:szCs w:val="28"/>
        </w:rPr>
        <w:t>1052</w:t>
      </w:r>
      <w:r w:rsidR="00AE3A83">
        <w:rPr>
          <w:rFonts w:ascii="仿宋_GB2312" w:eastAsia="仿宋_GB2312" w:hint="eastAsia"/>
          <w:sz w:val="28"/>
          <w:szCs w:val="28"/>
        </w:rPr>
        <w:t>家）</w:t>
      </w:r>
      <w:r w:rsidR="0004320B" w:rsidRPr="00B920C5">
        <w:rPr>
          <w:rFonts w:ascii="仿宋_GB2312" w:eastAsia="仿宋_GB2312" w:hint="eastAsia"/>
          <w:sz w:val="28"/>
          <w:szCs w:val="28"/>
        </w:rPr>
        <w:t>、城阳区</w:t>
      </w:r>
      <w:r w:rsidR="0004320B">
        <w:rPr>
          <w:rFonts w:ascii="仿宋_GB2312" w:eastAsia="仿宋_GB2312" w:hint="eastAsia"/>
          <w:sz w:val="28"/>
          <w:szCs w:val="28"/>
        </w:rPr>
        <w:t>（</w:t>
      </w:r>
      <w:r w:rsidR="00734AD8">
        <w:rPr>
          <w:rFonts w:ascii="仿宋_GB2312" w:eastAsia="仿宋_GB2312" w:hint="eastAsia"/>
          <w:sz w:val="28"/>
          <w:szCs w:val="28"/>
        </w:rPr>
        <w:t>407</w:t>
      </w:r>
      <w:r w:rsidR="0004320B">
        <w:rPr>
          <w:rFonts w:ascii="仿宋_GB2312" w:eastAsia="仿宋_GB2312" w:hint="eastAsia"/>
          <w:sz w:val="28"/>
          <w:szCs w:val="28"/>
        </w:rPr>
        <w:t>家）</w:t>
      </w:r>
      <w:r w:rsidR="00734AD8" w:rsidRPr="00B920C5">
        <w:rPr>
          <w:rFonts w:ascii="仿宋_GB2312" w:eastAsia="仿宋_GB2312" w:hint="eastAsia"/>
          <w:sz w:val="28"/>
          <w:szCs w:val="28"/>
        </w:rPr>
        <w:t>、胶州市</w:t>
      </w:r>
      <w:r w:rsidR="00734AD8">
        <w:rPr>
          <w:rFonts w:ascii="仿宋_GB2312" w:eastAsia="仿宋_GB2312" w:hint="eastAsia"/>
          <w:sz w:val="28"/>
          <w:szCs w:val="28"/>
        </w:rPr>
        <w:t>（346家）、西海岸新区（</w:t>
      </w:r>
      <w:r w:rsidR="00D53E25">
        <w:rPr>
          <w:rFonts w:ascii="仿宋_GB2312" w:eastAsia="仿宋_GB2312" w:hint="eastAsia"/>
          <w:sz w:val="28"/>
          <w:szCs w:val="28"/>
        </w:rPr>
        <w:t>322家</w:t>
      </w:r>
      <w:r w:rsidR="00734AD8">
        <w:rPr>
          <w:rFonts w:ascii="仿宋_GB2312" w:eastAsia="仿宋_GB2312" w:hint="eastAsia"/>
          <w:sz w:val="28"/>
          <w:szCs w:val="28"/>
        </w:rPr>
        <w:t>）</w:t>
      </w:r>
      <w:r w:rsidR="00D53E25">
        <w:rPr>
          <w:rFonts w:ascii="仿宋_GB2312" w:eastAsia="仿宋_GB2312" w:hint="eastAsia"/>
          <w:sz w:val="28"/>
          <w:szCs w:val="28"/>
        </w:rPr>
        <w:t>。</w:t>
      </w:r>
    </w:p>
    <w:p w:rsidR="007B4574" w:rsidRDefault="00D53E25" w:rsidP="004B1A47">
      <w:pPr>
        <w:ind w:left="42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057775" cy="2724150"/>
            <wp:effectExtent l="19050" t="0" r="9525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3EC" w:rsidRDefault="00AD13EC" w:rsidP="00AD13EC">
      <w:pPr>
        <w:ind w:left="1260"/>
        <w:rPr>
          <w:rFonts w:ascii="仿宋_GB2312" w:eastAsia="仿宋_GB2312"/>
          <w:sz w:val="28"/>
          <w:szCs w:val="28"/>
        </w:rPr>
      </w:pPr>
      <w:r w:rsidRPr="00A30EB1">
        <w:rPr>
          <w:rFonts w:ascii="仿宋_GB2312" w:eastAsia="仿宋_GB2312" w:hint="eastAsia"/>
          <w:sz w:val="24"/>
          <w:szCs w:val="28"/>
        </w:rPr>
        <w:t>图</w:t>
      </w:r>
      <w:r w:rsidR="00083458">
        <w:rPr>
          <w:rFonts w:ascii="仿宋_GB2312" w:eastAsia="仿宋_GB2312" w:hint="eastAsia"/>
          <w:sz w:val="24"/>
          <w:szCs w:val="28"/>
        </w:rPr>
        <w:t>1</w:t>
      </w:r>
      <w:r w:rsidR="00F1570D">
        <w:rPr>
          <w:rFonts w:ascii="仿宋_GB2312" w:eastAsia="仿宋_GB2312" w:hint="eastAsia"/>
          <w:sz w:val="24"/>
          <w:szCs w:val="28"/>
        </w:rPr>
        <w:t>4</w:t>
      </w:r>
      <w:r w:rsidRPr="00A30EB1">
        <w:rPr>
          <w:rFonts w:ascii="仿宋_GB2312" w:eastAsia="仿宋_GB2312" w:hint="eastAsia"/>
          <w:sz w:val="24"/>
          <w:szCs w:val="28"/>
        </w:rPr>
        <w:t>.</w:t>
      </w:r>
      <w:r>
        <w:rPr>
          <w:rFonts w:ascii="仿宋_GB2312" w:eastAsia="仿宋_GB2312" w:hint="eastAsia"/>
          <w:sz w:val="24"/>
          <w:szCs w:val="28"/>
        </w:rPr>
        <w:t>印刷业及造纸和纸制品业地域分布</w:t>
      </w:r>
    </w:p>
    <w:p w:rsidR="007B4574" w:rsidRDefault="00831C9C" w:rsidP="00831C9C">
      <w:pPr>
        <w:ind w:firstLineChars="196"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lastRenderedPageBreak/>
        <w:t>2．</w:t>
      </w:r>
      <w:r w:rsidR="00E12E98">
        <w:rPr>
          <w:rFonts w:ascii="仿宋_GB2312" w:eastAsia="仿宋_GB2312" w:hint="eastAsia"/>
          <w:b/>
          <w:sz w:val="32"/>
          <w:szCs w:val="28"/>
        </w:rPr>
        <w:t>半年度注册企业分布</w:t>
      </w:r>
    </w:p>
    <w:p w:rsidR="00C36D8C" w:rsidRPr="004E2A1D" w:rsidRDefault="00C36D8C" w:rsidP="00FA3980">
      <w:pPr>
        <w:ind w:firstLineChars="200" w:firstLine="560"/>
        <w:rPr>
          <w:rFonts w:ascii="仿宋_GB2312" w:eastAsia="仿宋_GB2312"/>
          <w:sz w:val="32"/>
          <w:szCs w:val="28"/>
        </w:rPr>
      </w:pPr>
      <w:r w:rsidRPr="004E2A1D">
        <w:rPr>
          <w:rFonts w:ascii="仿宋_GB2312" w:eastAsia="仿宋_GB2312" w:hint="eastAsia"/>
          <w:sz w:val="28"/>
          <w:szCs w:val="28"/>
        </w:rPr>
        <w:t>202</w:t>
      </w:r>
      <w:r w:rsidR="00FA3980">
        <w:rPr>
          <w:rFonts w:ascii="仿宋_GB2312" w:eastAsia="仿宋_GB2312" w:hint="eastAsia"/>
          <w:sz w:val="28"/>
          <w:szCs w:val="28"/>
        </w:rPr>
        <w:t>2</w:t>
      </w:r>
      <w:r w:rsidRPr="004E2A1D">
        <w:rPr>
          <w:rFonts w:ascii="仿宋_GB2312" w:eastAsia="仿宋_GB2312" w:hint="eastAsia"/>
          <w:sz w:val="28"/>
          <w:szCs w:val="28"/>
        </w:rPr>
        <w:t>年</w:t>
      </w:r>
      <w:r w:rsidR="00FA3980">
        <w:rPr>
          <w:rFonts w:ascii="仿宋_GB2312" w:eastAsia="仿宋_GB2312" w:hint="eastAsia"/>
          <w:sz w:val="28"/>
          <w:szCs w:val="28"/>
        </w:rPr>
        <w:t>上半年</w:t>
      </w:r>
      <w:r w:rsidRPr="004E2A1D">
        <w:rPr>
          <w:rFonts w:ascii="仿宋_GB2312" w:eastAsia="仿宋_GB2312" w:hint="eastAsia"/>
          <w:sz w:val="28"/>
          <w:szCs w:val="28"/>
        </w:rPr>
        <w:t>，印刷业及造纸和纸制品业注册登记分别为</w:t>
      </w:r>
      <w:r w:rsidR="00FA3980">
        <w:rPr>
          <w:rFonts w:ascii="仿宋_GB2312" w:eastAsia="仿宋_GB2312" w:hint="eastAsia"/>
          <w:sz w:val="28"/>
          <w:szCs w:val="28"/>
        </w:rPr>
        <w:t>50</w:t>
      </w:r>
      <w:r w:rsidRPr="004E2A1D">
        <w:rPr>
          <w:rFonts w:ascii="仿宋_GB2312" w:eastAsia="仿宋_GB2312" w:hint="eastAsia"/>
          <w:sz w:val="28"/>
          <w:szCs w:val="28"/>
        </w:rPr>
        <w:t>家、</w:t>
      </w:r>
      <w:r w:rsidR="00FA3980">
        <w:rPr>
          <w:rFonts w:ascii="仿宋_GB2312" w:eastAsia="仿宋_GB2312" w:hint="eastAsia"/>
          <w:sz w:val="28"/>
          <w:szCs w:val="28"/>
        </w:rPr>
        <w:t>81</w:t>
      </w:r>
      <w:r w:rsidRPr="004E2A1D">
        <w:rPr>
          <w:rFonts w:ascii="仿宋_GB2312" w:eastAsia="仿宋_GB2312" w:hint="eastAsia"/>
          <w:sz w:val="28"/>
          <w:szCs w:val="28"/>
        </w:rPr>
        <w:t>家</w:t>
      </w:r>
      <w:r w:rsidR="0075225D">
        <w:rPr>
          <w:rFonts w:ascii="仿宋_GB2312" w:eastAsia="仿宋_GB2312" w:hint="eastAsia"/>
          <w:sz w:val="28"/>
          <w:szCs w:val="28"/>
        </w:rPr>
        <w:t>。</w:t>
      </w:r>
    </w:p>
    <w:p w:rsidR="001805F0" w:rsidRDefault="003B44B1" w:rsidP="00D81C9C">
      <w:pPr>
        <w:ind w:left="420" w:firstLine="420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/>
          <w:b/>
          <w:noProof/>
          <w:sz w:val="32"/>
          <w:szCs w:val="28"/>
        </w:rPr>
        <w:drawing>
          <wp:inline distT="0" distB="0" distL="0" distR="0">
            <wp:extent cx="4714875" cy="2886075"/>
            <wp:effectExtent l="19050" t="0" r="9525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20B" w:rsidRPr="00D81C9C" w:rsidRDefault="0056420B" w:rsidP="003B44B1">
      <w:pPr>
        <w:ind w:leftChars="200" w:left="420" w:firstLineChars="300" w:firstLine="720"/>
        <w:rPr>
          <w:rFonts w:ascii="仿宋_GB2312" w:eastAsia="仿宋_GB2312"/>
          <w:b/>
          <w:sz w:val="32"/>
          <w:szCs w:val="28"/>
        </w:rPr>
      </w:pPr>
      <w:r w:rsidRPr="00A30EB1">
        <w:rPr>
          <w:rFonts w:ascii="仿宋_GB2312" w:eastAsia="仿宋_GB2312" w:hint="eastAsia"/>
          <w:sz w:val="24"/>
          <w:szCs w:val="28"/>
        </w:rPr>
        <w:t>图</w:t>
      </w:r>
      <w:r w:rsidR="00083458">
        <w:rPr>
          <w:rFonts w:ascii="仿宋_GB2312" w:eastAsia="仿宋_GB2312" w:hint="eastAsia"/>
          <w:sz w:val="24"/>
          <w:szCs w:val="28"/>
        </w:rPr>
        <w:t>1</w:t>
      </w:r>
      <w:r w:rsidR="00454D61">
        <w:rPr>
          <w:rFonts w:ascii="仿宋_GB2312" w:eastAsia="仿宋_GB2312" w:hint="eastAsia"/>
          <w:sz w:val="24"/>
          <w:szCs w:val="28"/>
        </w:rPr>
        <w:t>5</w:t>
      </w:r>
      <w:r w:rsidRPr="00A30EB1">
        <w:rPr>
          <w:rFonts w:ascii="仿宋_GB2312" w:eastAsia="仿宋_GB2312" w:hint="eastAsia"/>
          <w:sz w:val="24"/>
          <w:szCs w:val="28"/>
        </w:rPr>
        <w:t>.</w:t>
      </w:r>
      <w:r>
        <w:rPr>
          <w:rFonts w:ascii="仿宋_GB2312" w:eastAsia="仿宋_GB2312" w:hint="eastAsia"/>
          <w:sz w:val="24"/>
          <w:szCs w:val="28"/>
        </w:rPr>
        <w:t>印刷业及造纸和纸制品业</w:t>
      </w:r>
      <w:r w:rsidR="003B44B1">
        <w:rPr>
          <w:rFonts w:ascii="仿宋_GB2312" w:eastAsia="仿宋_GB2312" w:hint="eastAsia"/>
          <w:sz w:val="24"/>
          <w:szCs w:val="28"/>
        </w:rPr>
        <w:t>半</w:t>
      </w:r>
      <w:r>
        <w:rPr>
          <w:rFonts w:ascii="仿宋_GB2312" w:eastAsia="仿宋_GB2312" w:hint="eastAsia"/>
          <w:sz w:val="24"/>
          <w:szCs w:val="28"/>
        </w:rPr>
        <w:t>年度注册数据</w:t>
      </w:r>
    </w:p>
    <w:p w:rsidR="00B22122" w:rsidRDefault="001E1B8A" w:rsidP="001E1B8A">
      <w:pPr>
        <w:ind w:firstLineChars="196" w:firstLine="630"/>
        <w:rPr>
          <w:rFonts w:ascii="宋体"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>3．</w:t>
      </w:r>
      <w:r w:rsidR="00B3292B" w:rsidRPr="00485357">
        <w:rPr>
          <w:rFonts w:ascii="仿宋_GB2312" w:eastAsia="仿宋_GB2312" w:hint="eastAsia"/>
          <w:b/>
          <w:sz w:val="32"/>
          <w:szCs w:val="32"/>
        </w:rPr>
        <w:t>经济行业分布</w:t>
      </w:r>
    </w:p>
    <w:p w:rsidR="00C32BDF" w:rsidRPr="005E53F1" w:rsidRDefault="005E53F1" w:rsidP="000E7B8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E53F1">
        <w:rPr>
          <w:rFonts w:ascii="仿宋_GB2312" w:eastAsia="仿宋_GB2312" w:hint="eastAsia"/>
          <w:sz w:val="28"/>
          <w:szCs w:val="28"/>
        </w:rPr>
        <w:t>202</w:t>
      </w:r>
      <w:r w:rsidR="00833D89">
        <w:rPr>
          <w:rFonts w:ascii="仿宋_GB2312" w:eastAsia="仿宋_GB2312" w:hint="eastAsia"/>
          <w:sz w:val="28"/>
          <w:szCs w:val="28"/>
        </w:rPr>
        <w:t>2</w:t>
      </w:r>
      <w:r w:rsidRPr="005E53F1">
        <w:rPr>
          <w:rFonts w:ascii="仿宋_GB2312" w:eastAsia="仿宋_GB2312" w:hint="eastAsia"/>
          <w:sz w:val="28"/>
          <w:szCs w:val="28"/>
        </w:rPr>
        <w:t>年</w:t>
      </w:r>
      <w:r w:rsidR="000E7B86">
        <w:rPr>
          <w:rFonts w:ascii="仿宋_GB2312" w:eastAsia="仿宋_GB2312" w:hint="eastAsia"/>
          <w:sz w:val="28"/>
          <w:szCs w:val="28"/>
        </w:rPr>
        <w:t>上半年</w:t>
      </w:r>
      <w:r w:rsidRPr="005E53F1">
        <w:rPr>
          <w:rFonts w:ascii="仿宋_GB2312" w:eastAsia="仿宋_GB2312" w:hint="eastAsia"/>
          <w:sz w:val="28"/>
          <w:szCs w:val="28"/>
        </w:rPr>
        <w:t>，印刷业及造纸和纸制品业</w:t>
      </w:r>
      <w:r w:rsidR="00655B07">
        <w:rPr>
          <w:rFonts w:ascii="仿宋_GB2312" w:eastAsia="仿宋_GB2312" w:hint="eastAsia"/>
          <w:sz w:val="28"/>
          <w:szCs w:val="28"/>
        </w:rPr>
        <w:t>注册</w:t>
      </w:r>
      <w:r w:rsidR="000E7B86">
        <w:rPr>
          <w:rFonts w:ascii="仿宋_GB2312" w:eastAsia="仿宋_GB2312" w:hint="eastAsia"/>
          <w:sz w:val="28"/>
          <w:szCs w:val="28"/>
        </w:rPr>
        <w:t>企业行业</w:t>
      </w:r>
      <w:r w:rsidRPr="005E53F1">
        <w:rPr>
          <w:rFonts w:ascii="仿宋_GB2312" w:eastAsia="仿宋_GB2312" w:hint="eastAsia"/>
          <w:sz w:val="28"/>
          <w:szCs w:val="28"/>
        </w:rPr>
        <w:t>主要分布在</w:t>
      </w:r>
      <w:r w:rsidR="000E7B86" w:rsidRPr="005E53F1">
        <w:rPr>
          <w:rFonts w:ascii="仿宋_GB2312" w:eastAsia="仿宋_GB2312" w:hint="eastAsia"/>
          <w:sz w:val="28"/>
          <w:szCs w:val="28"/>
        </w:rPr>
        <w:t>纸制品制造行业</w:t>
      </w:r>
      <w:r w:rsidR="000E7B86">
        <w:rPr>
          <w:rFonts w:ascii="仿宋_GB2312" w:eastAsia="仿宋_GB2312" w:hint="eastAsia"/>
          <w:sz w:val="28"/>
          <w:szCs w:val="28"/>
        </w:rPr>
        <w:t>和</w:t>
      </w:r>
      <w:r w:rsidRPr="005E53F1">
        <w:rPr>
          <w:rFonts w:ascii="仿宋_GB2312" w:eastAsia="仿宋_GB2312" w:hint="eastAsia"/>
          <w:sz w:val="28"/>
          <w:szCs w:val="28"/>
        </w:rPr>
        <w:t>印刷</w:t>
      </w:r>
      <w:r w:rsidR="000E7B86">
        <w:rPr>
          <w:rFonts w:ascii="仿宋_GB2312" w:eastAsia="仿宋_GB2312" w:hint="eastAsia"/>
          <w:sz w:val="28"/>
          <w:szCs w:val="28"/>
        </w:rPr>
        <w:t>行业</w:t>
      </w:r>
      <w:r w:rsidRPr="005E53F1">
        <w:rPr>
          <w:rFonts w:ascii="仿宋_GB2312" w:eastAsia="仿宋_GB2312" w:hint="eastAsia"/>
          <w:sz w:val="28"/>
          <w:szCs w:val="28"/>
        </w:rPr>
        <w:t>。</w:t>
      </w:r>
    </w:p>
    <w:p w:rsidR="00B22122" w:rsidRDefault="00C81CC5" w:rsidP="005E3E92">
      <w:pPr>
        <w:ind w:firstLineChars="300" w:firstLine="840"/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0" distR="0">
            <wp:extent cx="4714875" cy="2790825"/>
            <wp:effectExtent l="19050" t="0" r="9525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789" cy="279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ED0" w:rsidRDefault="005C3C28" w:rsidP="00427987">
      <w:pPr>
        <w:ind w:leftChars="400" w:left="1560" w:hangingChars="300" w:hanging="720"/>
        <w:rPr>
          <w:rFonts w:ascii="宋体"/>
          <w:sz w:val="28"/>
          <w:szCs w:val="28"/>
        </w:rPr>
      </w:pPr>
      <w:r w:rsidRPr="00A30EB1">
        <w:rPr>
          <w:rFonts w:ascii="仿宋_GB2312" w:eastAsia="仿宋_GB2312" w:hint="eastAsia"/>
          <w:sz w:val="24"/>
          <w:szCs w:val="28"/>
        </w:rPr>
        <w:t>图</w:t>
      </w:r>
      <w:r w:rsidR="00083458">
        <w:rPr>
          <w:rFonts w:ascii="仿宋_GB2312" w:eastAsia="仿宋_GB2312" w:hint="eastAsia"/>
          <w:sz w:val="24"/>
          <w:szCs w:val="28"/>
        </w:rPr>
        <w:t>1</w:t>
      </w:r>
      <w:r w:rsidR="00454D61">
        <w:rPr>
          <w:rFonts w:ascii="仿宋_GB2312" w:eastAsia="仿宋_GB2312" w:hint="eastAsia"/>
          <w:sz w:val="24"/>
          <w:szCs w:val="28"/>
        </w:rPr>
        <w:t>6</w:t>
      </w:r>
      <w:r w:rsidRPr="00A30EB1">
        <w:rPr>
          <w:rFonts w:ascii="仿宋_GB2312" w:eastAsia="仿宋_GB2312" w:hint="eastAsia"/>
          <w:sz w:val="24"/>
          <w:szCs w:val="28"/>
        </w:rPr>
        <w:t>.</w:t>
      </w:r>
      <w:r>
        <w:rPr>
          <w:rFonts w:ascii="仿宋_GB2312" w:eastAsia="仿宋_GB2312" w:hint="eastAsia"/>
          <w:sz w:val="24"/>
          <w:szCs w:val="28"/>
        </w:rPr>
        <w:t>202</w:t>
      </w:r>
      <w:r w:rsidR="00380C28">
        <w:rPr>
          <w:rFonts w:ascii="仿宋_GB2312" w:eastAsia="仿宋_GB2312" w:hint="eastAsia"/>
          <w:sz w:val="24"/>
          <w:szCs w:val="28"/>
        </w:rPr>
        <w:t>2</w:t>
      </w:r>
      <w:r>
        <w:rPr>
          <w:rFonts w:ascii="仿宋_GB2312" w:eastAsia="仿宋_GB2312" w:hint="eastAsia"/>
          <w:sz w:val="24"/>
          <w:szCs w:val="28"/>
        </w:rPr>
        <w:t>年</w:t>
      </w:r>
      <w:r w:rsidR="00C81CC5">
        <w:rPr>
          <w:rFonts w:ascii="仿宋_GB2312" w:eastAsia="仿宋_GB2312" w:hint="eastAsia"/>
          <w:sz w:val="24"/>
          <w:szCs w:val="28"/>
        </w:rPr>
        <w:t>上半年</w:t>
      </w:r>
      <w:r>
        <w:rPr>
          <w:rFonts w:ascii="仿宋_GB2312" w:eastAsia="仿宋_GB2312" w:hint="eastAsia"/>
          <w:sz w:val="24"/>
          <w:szCs w:val="28"/>
        </w:rPr>
        <w:t>印刷业及造纸和纸制品业</w:t>
      </w:r>
      <w:r w:rsidR="00C81CC5">
        <w:rPr>
          <w:rFonts w:ascii="仿宋_GB2312" w:eastAsia="仿宋_GB2312" w:hint="eastAsia"/>
          <w:sz w:val="24"/>
          <w:szCs w:val="28"/>
        </w:rPr>
        <w:t>注册企业</w:t>
      </w:r>
      <w:r>
        <w:rPr>
          <w:rFonts w:ascii="仿宋_GB2312" w:eastAsia="仿宋_GB2312" w:hint="eastAsia"/>
          <w:sz w:val="24"/>
          <w:szCs w:val="28"/>
        </w:rPr>
        <w:t>经济行业分布</w:t>
      </w:r>
    </w:p>
    <w:p w:rsidR="0075225D" w:rsidRDefault="0075225D" w:rsidP="005D36D6">
      <w:pPr>
        <w:rPr>
          <w:rFonts w:ascii="仿宋_GB2312" w:eastAsia="仿宋_GB2312"/>
          <w:sz w:val="28"/>
          <w:szCs w:val="28"/>
        </w:rPr>
      </w:pPr>
    </w:p>
    <w:p w:rsidR="00831EFF" w:rsidRPr="009B2439" w:rsidRDefault="00D31AAB" w:rsidP="005D36D6">
      <w:pPr>
        <w:rPr>
          <w:rFonts w:ascii="仿宋_GB2312" w:eastAsia="仿宋_GB2312"/>
          <w:sz w:val="28"/>
          <w:szCs w:val="28"/>
        </w:rPr>
      </w:pPr>
      <w:r w:rsidRPr="009B2439">
        <w:rPr>
          <w:rFonts w:ascii="仿宋_GB2312" w:eastAsia="仿宋_GB2312" w:hint="eastAsia"/>
          <w:sz w:val="28"/>
          <w:szCs w:val="28"/>
        </w:rPr>
        <w:lastRenderedPageBreak/>
        <w:t>六</w:t>
      </w:r>
      <w:r w:rsidR="006C3505" w:rsidRPr="009B2439">
        <w:rPr>
          <w:rFonts w:ascii="仿宋_GB2312" w:eastAsia="仿宋_GB2312" w:hint="eastAsia"/>
          <w:sz w:val="28"/>
          <w:szCs w:val="28"/>
        </w:rPr>
        <w:t>、</w:t>
      </w:r>
      <w:r w:rsidR="004347A1" w:rsidRPr="009B2439">
        <w:rPr>
          <w:rFonts w:ascii="仿宋_GB2312" w:eastAsia="仿宋_GB2312" w:hint="eastAsia"/>
          <w:sz w:val="28"/>
          <w:szCs w:val="28"/>
        </w:rPr>
        <w:t>总结</w:t>
      </w:r>
    </w:p>
    <w:p w:rsidR="00D31AAB" w:rsidRPr="009B2439" w:rsidRDefault="00D31AAB" w:rsidP="008A25E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B2439">
        <w:rPr>
          <w:rFonts w:ascii="仿宋_GB2312" w:eastAsia="仿宋_GB2312" w:hint="eastAsia"/>
          <w:sz w:val="28"/>
          <w:szCs w:val="28"/>
        </w:rPr>
        <w:t>1．从2015年</w:t>
      </w:r>
      <w:r w:rsidR="0027015C">
        <w:rPr>
          <w:rFonts w:ascii="仿宋_GB2312" w:eastAsia="仿宋_GB2312" w:hint="eastAsia"/>
          <w:sz w:val="28"/>
          <w:szCs w:val="28"/>
        </w:rPr>
        <w:t>上半年</w:t>
      </w:r>
      <w:r w:rsidRPr="009B2439">
        <w:rPr>
          <w:rFonts w:ascii="仿宋_GB2312" w:eastAsia="仿宋_GB2312" w:hint="eastAsia"/>
          <w:sz w:val="28"/>
          <w:szCs w:val="28"/>
        </w:rPr>
        <w:t>至202</w:t>
      </w:r>
      <w:r w:rsidR="0027015C">
        <w:rPr>
          <w:rFonts w:ascii="仿宋_GB2312" w:eastAsia="仿宋_GB2312" w:hint="eastAsia"/>
          <w:sz w:val="28"/>
          <w:szCs w:val="28"/>
        </w:rPr>
        <w:t>2</w:t>
      </w:r>
      <w:r w:rsidRPr="009B2439">
        <w:rPr>
          <w:rFonts w:ascii="仿宋_GB2312" w:eastAsia="仿宋_GB2312" w:hint="eastAsia"/>
          <w:sz w:val="28"/>
          <w:szCs w:val="28"/>
        </w:rPr>
        <w:t>年</w:t>
      </w:r>
      <w:r w:rsidR="0027015C">
        <w:rPr>
          <w:rFonts w:ascii="仿宋_GB2312" w:eastAsia="仿宋_GB2312" w:hint="eastAsia"/>
          <w:sz w:val="28"/>
          <w:szCs w:val="28"/>
        </w:rPr>
        <w:t>上半年</w:t>
      </w:r>
      <w:r w:rsidRPr="009B2439">
        <w:rPr>
          <w:rFonts w:ascii="仿宋_GB2312" w:eastAsia="仿宋_GB2312" w:hint="eastAsia"/>
          <w:sz w:val="28"/>
          <w:szCs w:val="28"/>
        </w:rPr>
        <w:t>，青岛市统一社会信用代码注册登记增长稳定，</w:t>
      </w:r>
      <w:r w:rsidR="004420F4">
        <w:rPr>
          <w:rFonts w:ascii="仿宋_GB2312" w:eastAsia="仿宋_GB2312" w:hint="eastAsia"/>
          <w:sz w:val="28"/>
          <w:szCs w:val="28"/>
        </w:rPr>
        <w:t>因疫情影响，</w:t>
      </w:r>
      <w:r w:rsidR="0027015C">
        <w:rPr>
          <w:rFonts w:ascii="仿宋_GB2312" w:eastAsia="仿宋_GB2312" w:hint="eastAsia"/>
          <w:sz w:val="28"/>
          <w:szCs w:val="28"/>
        </w:rPr>
        <w:t>2019年注册</w:t>
      </w:r>
      <w:r w:rsidR="003E6150">
        <w:rPr>
          <w:rFonts w:ascii="仿宋_GB2312" w:eastAsia="仿宋_GB2312" w:hint="eastAsia"/>
          <w:sz w:val="28"/>
          <w:szCs w:val="28"/>
        </w:rPr>
        <w:t>数量</w:t>
      </w:r>
      <w:r w:rsidR="0027015C">
        <w:rPr>
          <w:rFonts w:ascii="仿宋_GB2312" w:eastAsia="仿宋_GB2312" w:hint="eastAsia"/>
          <w:sz w:val="28"/>
          <w:szCs w:val="28"/>
        </w:rPr>
        <w:t>有所下降，2021年</w:t>
      </w:r>
      <w:r w:rsidR="004420F4">
        <w:rPr>
          <w:rFonts w:ascii="仿宋_GB2312" w:eastAsia="仿宋_GB2312" w:hint="eastAsia"/>
          <w:sz w:val="28"/>
          <w:szCs w:val="28"/>
        </w:rPr>
        <w:t>爆发式增长，2022年回归正常。</w:t>
      </w:r>
    </w:p>
    <w:p w:rsidR="00D31AAB" w:rsidRPr="009B2439" w:rsidRDefault="005F670E" w:rsidP="008A25E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B2439">
        <w:rPr>
          <w:rFonts w:ascii="仿宋_GB2312" w:eastAsia="仿宋_GB2312" w:hint="eastAsia"/>
          <w:sz w:val="28"/>
          <w:szCs w:val="28"/>
        </w:rPr>
        <w:t>2．</w:t>
      </w:r>
      <w:r w:rsidR="00D31AAB" w:rsidRPr="009B2439">
        <w:rPr>
          <w:rFonts w:ascii="仿宋_GB2312" w:eastAsia="仿宋_GB2312" w:hint="eastAsia"/>
          <w:sz w:val="28"/>
          <w:szCs w:val="28"/>
        </w:rPr>
        <w:t>202</w:t>
      </w:r>
      <w:r w:rsidR="005645A1">
        <w:rPr>
          <w:rFonts w:ascii="仿宋_GB2312" w:eastAsia="仿宋_GB2312" w:hint="eastAsia"/>
          <w:sz w:val="28"/>
          <w:szCs w:val="28"/>
        </w:rPr>
        <w:t>2</w:t>
      </w:r>
      <w:r w:rsidR="00D31AAB" w:rsidRPr="009B2439">
        <w:rPr>
          <w:rFonts w:ascii="仿宋_GB2312" w:eastAsia="仿宋_GB2312" w:hint="eastAsia"/>
          <w:sz w:val="28"/>
          <w:szCs w:val="28"/>
        </w:rPr>
        <w:t>年</w:t>
      </w:r>
      <w:r w:rsidR="005645A1">
        <w:rPr>
          <w:rFonts w:ascii="仿宋_GB2312" w:eastAsia="仿宋_GB2312" w:hint="eastAsia"/>
          <w:sz w:val="28"/>
          <w:szCs w:val="28"/>
        </w:rPr>
        <w:t>上半年</w:t>
      </w:r>
      <w:r w:rsidR="00D31AAB" w:rsidRPr="009B2439">
        <w:rPr>
          <w:rFonts w:ascii="仿宋_GB2312" w:eastAsia="仿宋_GB2312" w:hint="eastAsia"/>
          <w:sz w:val="28"/>
          <w:szCs w:val="28"/>
        </w:rPr>
        <w:t>新增企业注册登记最繁忙的月份在202</w:t>
      </w:r>
      <w:r w:rsidR="005645A1">
        <w:rPr>
          <w:rFonts w:ascii="仿宋_GB2312" w:eastAsia="仿宋_GB2312" w:hint="eastAsia"/>
          <w:sz w:val="28"/>
          <w:szCs w:val="28"/>
        </w:rPr>
        <w:t>2</w:t>
      </w:r>
      <w:r w:rsidR="00D31AAB" w:rsidRPr="009B2439">
        <w:rPr>
          <w:rFonts w:ascii="仿宋_GB2312" w:eastAsia="仿宋_GB2312" w:hint="eastAsia"/>
          <w:sz w:val="28"/>
          <w:szCs w:val="28"/>
        </w:rPr>
        <w:t>年3月、</w:t>
      </w:r>
      <w:r w:rsidR="005645A1">
        <w:rPr>
          <w:rFonts w:ascii="仿宋_GB2312" w:eastAsia="仿宋_GB2312" w:hint="eastAsia"/>
          <w:sz w:val="28"/>
          <w:szCs w:val="28"/>
        </w:rPr>
        <w:t>6</w:t>
      </w:r>
      <w:r w:rsidR="00D31AAB" w:rsidRPr="009B2439">
        <w:rPr>
          <w:rFonts w:ascii="仿宋_GB2312" w:eastAsia="仿宋_GB2312" w:hint="eastAsia"/>
          <w:sz w:val="28"/>
          <w:szCs w:val="28"/>
        </w:rPr>
        <w:t>月、</w:t>
      </w:r>
      <w:r w:rsidR="005645A1">
        <w:rPr>
          <w:rFonts w:ascii="仿宋_GB2312" w:eastAsia="仿宋_GB2312" w:hint="eastAsia"/>
          <w:sz w:val="28"/>
          <w:szCs w:val="28"/>
        </w:rPr>
        <w:t>5</w:t>
      </w:r>
      <w:r w:rsidR="00D31AAB" w:rsidRPr="009B2439">
        <w:rPr>
          <w:rFonts w:ascii="仿宋_GB2312" w:eastAsia="仿宋_GB2312" w:hint="eastAsia"/>
          <w:sz w:val="28"/>
          <w:szCs w:val="28"/>
        </w:rPr>
        <w:t>月、</w:t>
      </w:r>
      <w:r w:rsidR="005645A1">
        <w:rPr>
          <w:rFonts w:ascii="仿宋_GB2312" w:eastAsia="仿宋_GB2312" w:hint="eastAsia"/>
          <w:sz w:val="28"/>
          <w:szCs w:val="28"/>
        </w:rPr>
        <w:t>4</w:t>
      </w:r>
      <w:r w:rsidR="00D31AAB" w:rsidRPr="009B2439">
        <w:rPr>
          <w:rFonts w:ascii="仿宋_GB2312" w:eastAsia="仿宋_GB2312" w:hint="eastAsia"/>
          <w:sz w:val="28"/>
          <w:szCs w:val="28"/>
        </w:rPr>
        <w:t>月，主要分布</w:t>
      </w:r>
      <w:r w:rsidR="008E7E34">
        <w:rPr>
          <w:rFonts w:ascii="仿宋_GB2312" w:eastAsia="仿宋_GB2312" w:hint="eastAsia"/>
          <w:sz w:val="28"/>
          <w:szCs w:val="28"/>
        </w:rPr>
        <w:t>在</w:t>
      </w:r>
      <w:r w:rsidR="00D31AAB" w:rsidRPr="009B2439">
        <w:rPr>
          <w:rFonts w:ascii="仿宋_GB2312" w:eastAsia="仿宋_GB2312" w:hint="eastAsia"/>
          <w:sz w:val="28"/>
          <w:szCs w:val="28"/>
        </w:rPr>
        <w:t>西海岸新区、城阳区、</w:t>
      </w:r>
      <w:r w:rsidR="008E7E34">
        <w:rPr>
          <w:rFonts w:ascii="仿宋_GB2312" w:eastAsia="仿宋_GB2312" w:hint="eastAsia"/>
          <w:sz w:val="28"/>
          <w:szCs w:val="28"/>
        </w:rPr>
        <w:t>市北区、</w:t>
      </w:r>
      <w:r w:rsidR="00056C79">
        <w:rPr>
          <w:rFonts w:ascii="仿宋_GB2312" w:eastAsia="仿宋_GB2312" w:hint="eastAsia"/>
          <w:sz w:val="28"/>
          <w:szCs w:val="28"/>
        </w:rPr>
        <w:t>胶州市，注册资金较1-5亿的</w:t>
      </w:r>
      <w:r w:rsidR="00D31AAB" w:rsidRPr="009B2439">
        <w:rPr>
          <w:rFonts w:ascii="仿宋_GB2312" w:eastAsia="仿宋_GB2312" w:hint="eastAsia"/>
          <w:sz w:val="28"/>
          <w:szCs w:val="28"/>
        </w:rPr>
        <w:t>企业</w:t>
      </w:r>
      <w:r w:rsidR="00056C79">
        <w:rPr>
          <w:rFonts w:ascii="仿宋_GB2312" w:eastAsia="仿宋_GB2312" w:hint="eastAsia"/>
          <w:sz w:val="28"/>
          <w:szCs w:val="28"/>
        </w:rPr>
        <w:t>517</w:t>
      </w:r>
      <w:r w:rsidR="007C6C88">
        <w:rPr>
          <w:rFonts w:ascii="仿宋_GB2312" w:eastAsia="仿宋_GB2312" w:hint="eastAsia"/>
          <w:sz w:val="28"/>
          <w:szCs w:val="28"/>
        </w:rPr>
        <w:t>家，</w:t>
      </w:r>
      <w:r w:rsidR="00D31AAB" w:rsidRPr="009B2439">
        <w:rPr>
          <w:rFonts w:ascii="仿宋_GB2312" w:eastAsia="仿宋_GB2312" w:hint="eastAsia"/>
          <w:sz w:val="28"/>
          <w:szCs w:val="28"/>
        </w:rPr>
        <w:t>分布西海岸新区、</w:t>
      </w:r>
      <w:r w:rsidR="00056C79">
        <w:rPr>
          <w:rFonts w:ascii="仿宋_GB2312" w:eastAsia="仿宋_GB2312" w:hint="eastAsia"/>
          <w:sz w:val="28"/>
          <w:szCs w:val="28"/>
        </w:rPr>
        <w:t>自贸区青岛片区、</w:t>
      </w:r>
      <w:r w:rsidR="00D31AAB" w:rsidRPr="009B2439">
        <w:rPr>
          <w:rFonts w:ascii="仿宋_GB2312" w:eastAsia="仿宋_GB2312" w:hint="eastAsia"/>
          <w:sz w:val="28"/>
          <w:szCs w:val="28"/>
        </w:rPr>
        <w:t>胶州市，</w:t>
      </w:r>
      <w:r w:rsidR="00056C79">
        <w:rPr>
          <w:rFonts w:ascii="仿宋_GB2312" w:eastAsia="仿宋_GB2312" w:hint="eastAsia"/>
          <w:sz w:val="28"/>
          <w:szCs w:val="28"/>
        </w:rPr>
        <w:t>大于5亿的企业分布在西海岸新区、崂</w:t>
      </w:r>
      <w:r w:rsidR="00454D61">
        <w:rPr>
          <w:rFonts w:ascii="仿宋_GB2312" w:eastAsia="仿宋_GB2312" w:hint="eastAsia"/>
          <w:sz w:val="28"/>
          <w:szCs w:val="28"/>
        </w:rPr>
        <w:t>山</w:t>
      </w:r>
      <w:r w:rsidR="00056C79">
        <w:rPr>
          <w:rFonts w:ascii="仿宋_GB2312" w:eastAsia="仿宋_GB2312" w:hint="eastAsia"/>
          <w:sz w:val="28"/>
          <w:szCs w:val="28"/>
        </w:rPr>
        <w:t>区、市南区，</w:t>
      </w:r>
      <w:r w:rsidR="00D31AAB" w:rsidRPr="009B2439">
        <w:rPr>
          <w:rFonts w:ascii="仿宋_GB2312" w:eastAsia="仿宋_GB2312" w:hint="eastAsia"/>
          <w:sz w:val="28"/>
          <w:szCs w:val="28"/>
        </w:rPr>
        <w:t>注册资金排名前十的企业中投资企业有</w:t>
      </w:r>
      <w:r w:rsidR="002D2483">
        <w:rPr>
          <w:rFonts w:ascii="仿宋_GB2312" w:eastAsia="仿宋_GB2312" w:hint="eastAsia"/>
          <w:sz w:val="28"/>
          <w:szCs w:val="28"/>
        </w:rPr>
        <w:t>5</w:t>
      </w:r>
      <w:r w:rsidR="00D31AAB" w:rsidRPr="009B2439">
        <w:rPr>
          <w:rFonts w:ascii="仿宋_GB2312" w:eastAsia="仿宋_GB2312" w:hint="eastAsia"/>
          <w:sz w:val="28"/>
          <w:szCs w:val="28"/>
        </w:rPr>
        <w:t>家，</w:t>
      </w:r>
      <w:r w:rsidR="002D2483">
        <w:rPr>
          <w:rFonts w:ascii="仿宋_GB2312" w:eastAsia="仿宋_GB2312" w:hint="eastAsia"/>
          <w:sz w:val="28"/>
          <w:szCs w:val="28"/>
        </w:rPr>
        <w:t>汽车企业1家，</w:t>
      </w:r>
      <w:r w:rsidR="00AB1CF2">
        <w:rPr>
          <w:rFonts w:ascii="仿宋_GB2312" w:eastAsia="仿宋_GB2312" w:hint="eastAsia"/>
          <w:sz w:val="28"/>
          <w:szCs w:val="28"/>
        </w:rPr>
        <w:t>集成电路、半导体企业2家</w:t>
      </w:r>
      <w:r w:rsidR="00D31AAB" w:rsidRPr="009B2439">
        <w:rPr>
          <w:rFonts w:ascii="仿宋_GB2312" w:eastAsia="仿宋_GB2312" w:hint="eastAsia"/>
          <w:sz w:val="28"/>
          <w:szCs w:val="28"/>
        </w:rPr>
        <w:t>。</w:t>
      </w:r>
    </w:p>
    <w:p w:rsidR="00D31AAB" w:rsidRPr="009B2439" w:rsidRDefault="00C806E7" w:rsidP="008A25E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B8501D" w:rsidRPr="009B2439">
        <w:rPr>
          <w:rFonts w:ascii="仿宋_GB2312" w:eastAsia="仿宋_GB2312" w:hint="eastAsia"/>
          <w:sz w:val="28"/>
          <w:szCs w:val="28"/>
        </w:rPr>
        <w:t>．</w:t>
      </w:r>
      <w:r w:rsidR="00D31AAB" w:rsidRPr="009B2439">
        <w:rPr>
          <w:rFonts w:ascii="仿宋_GB2312" w:eastAsia="仿宋_GB2312" w:hint="eastAsia"/>
          <w:sz w:val="28"/>
          <w:szCs w:val="28"/>
        </w:rPr>
        <w:t>202</w:t>
      </w:r>
      <w:r w:rsidR="000A09CD">
        <w:rPr>
          <w:rFonts w:ascii="仿宋_GB2312" w:eastAsia="仿宋_GB2312" w:hint="eastAsia"/>
          <w:sz w:val="28"/>
          <w:szCs w:val="28"/>
        </w:rPr>
        <w:t>2</w:t>
      </w:r>
      <w:r w:rsidR="00D31AAB" w:rsidRPr="009B2439">
        <w:rPr>
          <w:rFonts w:ascii="仿宋_GB2312" w:eastAsia="仿宋_GB2312" w:hint="eastAsia"/>
          <w:sz w:val="28"/>
          <w:szCs w:val="28"/>
        </w:rPr>
        <w:t>年</w:t>
      </w:r>
      <w:r w:rsidR="000A09CD">
        <w:rPr>
          <w:rFonts w:ascii="仿宋_GB2312" w:eastAsia="仿宋_GB2312" w:hint="eastAsia"/>
          <w:sz w:val="28"/>
          <w:szCs w:val="28"/>
        </w:rPr>
        <w:t>上半年</w:t>
      </w:r>
      <w:r w:rsidR="00D31AAB" w:rsidRPr="009B2439">
        <w:rPr>
          <w:rFonts w:ascii="仿宋_GB2312" w:eastAsia="仿宋_GB2312" w:hint="eastAsia"/>
          <w:sz w:val="28"/>
          <w:szCs w:val="28"/>
        </w:rPr>
        <w:t>注册登记的</w:t>
      </w:r>
      <w:r w:rsidR="00677DBB">
        <w:rPr>
          <w:rFonts w:ascii="仿宋_GB2312" w:eastAsia="仿宋_GB2312" w:hint="eastAsia"/>
          <w:sz w:val="28"/>
          <w:szCs w:val="28"/>
        </w:rPr>
        <w:t>企业</w:t>
      </w:r>
      <w:r w:rsidR="00D31AAB" w:rsidRPr="009B2439">
        <w:rPr>
          <w:rFonts w:ascii="仿宋_GB2312" w:eastAsia="仿宋_GB2312" w:hint="eastAsia"/>
          <w:sz w:val="28"/>
          <w:szCs w:val="28"/>
        </w:rPr>
        <w:t>数据</w:t>
      </w:r>
      <w:r w:rsidR="00F40916" w:rsidRPr="009B2439">
        <w:rPr>
          <w:rFonts w:ascii="仿宋_GB2312" w:eastAsia="仿宋_GB2312" w:hint="eastAsia"/>
          <w:sz w:val="28"/>
          <w:szCs w:val="28"/>
        </w:rPr>
        <w:t>中</w:t>
      </w:r>
      <w:r w:rsidR="00D31AAB" w:rsidRPr="009B2439">
        <w:rPr>
          <w:rFonts w:ascii="仿宋_GB2312" w:eastAsia="仿宋_GB2312" w:hint="eastAsia"/>
          <w:sz w:val="28"/>
          <w:szCs w:val="28"/>
        </w:rPr>
        <w:t>，在国家政策方面受到关注</w:t>
      </w:r>
      <w:r w:rsidR="00D646D8" w:rsidRPr="009B2439">
        <w:rPr>
          <w:rFonts w:ascii="仿宋_GB2312" w:eastAsia="仿宋_GB2312" w:hint="eastAsia"/>
          <w:sz w:val="28"/>
          <w:szCs w:val="28"/>
        </w:rPr>
        <w:t>的部分领域</w:t>
      </w:r>
      <w:r w:rsidR="00D31AAB" w:rsidRPr="009B2439">
        <w:rPr>
          <w:rFonts w:ascii="仿宋_GB2312" w:eastAsia="仿宋_GB2312" w:hint="eastAsia"/>
          <w:sz w:val="28"/>
          <w:szCs w:val="28"/>
        </w:rPr>
        <w:t>，如电子商务、大数据和云计算领域，托育、养老服务等，在近年来保持了快速增长</w:t>
      </w:r>
    </w:p>
    <w:p w:rsidR="00831EFF" w:rsidRPr="00C66B8F" w:rsidRDefault="00D31AAB" w:rsidP="009C43E1">
      <w:pPr>
        <w:rPr>
          <w:rFonts w:ascii="仿宋_GB2312" w:eastAsia="仿宋_GB2312"/>
          <w:sz w:val="28"/>
          <w:szCs w:val="28"/>
        </w:rPr>
      </w:pPr>
      <w:r w:rsidRPr="009B2439">
        <w:rPr>
          <w:rFonts w:ascii="仿宋_GB2312" w:eastAsia="仿宋_GB2312" w:hint="eastAsia"/>
          <w:sz w:val="28"/>
          <w:szCs w:val="28"/>
        </w:rPr>
        <w:tab/>
      </w:r>
      <w:r w:rsidR="008A25EF" w:rsidRPr="00017227">
        <w:rPr>
          <w:rFonts w:ascii="仿宋_GB2312" w:eastAsia="仿宋_GB2312" w:hint="eastAsia"/>
          <w:color w:val="FF0000"/>
          <w:sz w:val="28"/>
          <w:szCs w:val="28"/>
        </w:rPr>
        <w:t xml:space="preserve"> </w:t>
      </w:r>
      <w:r w:rsidRPr="00C66B8F">
        <w:rPr>
          <w:rFonts w:ascii="仿宋_GB2312" w:eastAsia="仿宋_GB2312" w:hint="eastAsia"/>
          <w:sz w:val="28"/>
          <w:szCs w:val="28"/>
        </w:rPr>
        <w:t>按地域划分，西海岸新区</w:t>
      </w:r>
      <w:r w:rsidR="00CB2ECC" w:rsidRPr="00C66B8F">
        <w:rPr>
          <w:rFonts w:ascii="仿宋_GB2312" w:eastAsia="仿宋_GB2312" w:hint="eastAsia"/>
          <w:sz w:val="28"/>
          <w:szCs w:val="28"/>
        </w:rPr>
        <w:t>注册登记数据</w:t>
      </w:r>
      <w:r w:rsidR="00201E0C" w:rsidRPr="00C66B8F">
        <w:rPr>
          <w:rFonts w:ascii="仿宋_GB2312" w:eastAsia="仿宋_GB2312" w:hint="eastAsia"/>
          <w:sz w:val="28"/>
          <w:szCs w:val="28"/>
        </w:rPr>
        <w:t>在电子商务、大数据和云计算、托育和养老服务、金融业</w:t>
      </w:r>
      <w:r w:rsidRPr="00C66B8F">
        <w:rPr>
          <w:rFonts w:ascii="仿宋_GB2312" w:eastAsia="仿宋_GB2312" w:hint="eastAsia"/>
          <w:sz w:val="28"/>
          <w:szCs w:val="28"/>
        </w:rPr>
        <w:t>处于前列，城阳区</w:t>
      </w:r>
      <w:r w:rsidR="00E53FBD" w:rsidRPr="00C66B8F">
        <w:rPr>
          <w:rFonts w:ascii="仿宋_GB2312" w:eastAsia="仿宋_GB2312" w:hint="eastAsia"/>
          <w:sz w:val="28"/>
          <w:szCs w:val="28"/>
        </w:rPr>
        <w:t>、市北区</w:t>
      </w:r>
      <w:r w:rsidR="00CB2ECC" w:rsidRPr="00C66B8F">
        <w:rPr>
          <w:rFonts w:ascii="仿宋_GB2312" w:eastAsia="仿宋_GB2312" w:hint="eastAsia"/>
          <w:sz w:val="28"/>
          <w:szCs w:val="28"/>
        </w:rPr>
        <w:t>注册登记数据</w:t>
      </w:r>
      <w:r w:rsidRPr="00C66B8F">
        <w:rPr>
          <w:rFonts w:ascii="仿宋_GB2312" w:eastAsia="仿宋_GB2312" w:hint="eastAsia"/>
          <w:sz w:val="28"/>
          <w:szCs w:val="28"/>
        </w:rPr>
        <w:t>在电子商务、大数据和云计算、</w:t>
      </w:r>
      <w:r w:rsidR="009C43E1" w:rsidRPr="00C66B8F">
        <w:rPr>
          <w:rFonts w:ascii="仿宋_GB2312" w:eastAsia="仿宋_GB2312" w:hint="eastAsia"/>
          <w:sz w:val="28"/>
          <w:szCs w:val="28"/>
        </w:rPr>
        <w:t>托育和养老服务</w:t>
      </w:r>
      <w:r w:rsidRPr="00C66B8F">
        <w:rPr>
          <w:rFonts w:ascii="仿宋_GB2312" w:eastAsia="仿宋_GB2312" w:hint="eastAsia"/>
          <w:sz w:val="28"/>
          <w:szCs w:val="28"/>
        </w:rPr>
        <w:t>处于前列，市</w:t>
      </w:r>
      <w:r w:rsidR="00E53FBD" w:rsidRPr="00C66B8F">
        <w:rPr>
          <w:rFonts w:ascii="仿宋_GB2312" w:eastAsia="仿宋_GB2312" w:hint="eastAsia"/>
          <w:sz w:val="28"/>
          <w:szCs w:val="28"/>
        </w:rPr>
        <w:t>南区、崂山区在金融业处于前列</w:t>
      </w:r>
      <w:r w:rsidRPr="00C66B8F">
        <w:rPr>
          <w:rFonts w:ascii="仿宋_GB2312" w:eastAsia="仿宋_GB2312" w:hint="eastAsia"/>
          <w:sz w:val="28"/>
          <w:szCs w:val="28"/>
        </w:rPr>
        <w:t>，即墨区</w:t>
      </w:r>
      <w:r w:rsidR="00CB2ECC" w:rsidRPr="00C66B8F">
        <w:rPr>
          <w:rFonts w:ascii="仿宋_GB2312" w:eastAsia="仿宋_GB2312" w:hint="eastAsia"/>
          <w:sz w:val="28"/>
          <w:szCs w:val="28"/>
        </w:rPr>
        <w:t>注册登记数据</w:t>
      </w:r>
      <w:r w:rsidRPr="00C66B8F">
        <w:rPr>
          <w:rFonts w:ascii="仿宋_GB2312" w:eastAsia="仿宋_GB2312" w:hint="eastAsia"/>
          <w:sz w:val="28"/>
          <w:szCs w:val="28"/>
        </w:rPr>
        <w:t>在金融业、印刷业及造纸和纸制品业处于前列，胶州市</w:t>
      </w:r>
      <w:r w:rsidR="00EB0FA2" w:rsidRPr="00C66B8F">
        <w:rPr>
          <w:rFonts w:ascii="仿宋_GB2312" w:eastAsia="仿宋_GB2312" w:hint="eastAsia"/>
          <w:sz w:val="28"/>
          <w:szCs w:val="28"/>
        </w:rPr>
        <w:t>、城阳区</w:t>
      </w:r>
      <w:r w:rsidR="00CB2ECC" w:rsidRPr="00C66B8F">
        <w:rPr>
          <w:rFonts w:ascii="仿宋_GB2312" w:eastAsia="仿宋_GB2312" w:hint="eastAsia"/>
          <w:sz w:val="28"/>
          <w:szCs w:val="28"/>
        </w:rPr>
        <w:t>注册登记数据</w:t>
      </w:r>
      <w:r w:rsidRPr="00C66B8F">
        <w:rPr>
          <w:rFonts w:ascii="仿宋_GB2312" w:eastAsia="仿宋_GB2312" w:hint="eastAsia"/>
          <w:sz w:val="28"/>
          <w:szCs w:val="28"/>
        </w:rPr>
        <w:t>在印刷业及造纸和纸制品业处于前列。</w:t>
      </w:r>
    </w:p>
    <w:p w:rsidR="00220E25" w:rsidRDefault="00220E25" w:rsidP="00093973">
      <w:pPr>
        <w:ind w:firstLineChars="200" w:firstLine="560"/>
        <w:rPr>
          <w:rFonts w:ascii="宋体" w:hAnsi="宋体"/>
          <w:sz w:val="28"/>
          <w:szCs w:val="28"/>
        </w:rPr>
      </w:pPr>
    </w:p>
    <w:p w:rsidR="00220E25" w:rsidRDefault="00220E25" w:rsidP="00093973">
      <w:pPr>
        <w:ind w:firstLineChars="200" w:firstLine="560"/>
        <w:rPr>
          <w:rFonts w:ascii="宋体" w:hAnsi="宋体"/>
          <w:sz w:val="28"/>
          <w:szCs w:val="28"/>
        </w:rPr>
      </w:pPr>
    </w:p>
    <w:p w:rsidR="00220E25" w:rsidRDefault="00220E25" w:rsidP="004420F4">
      <w:pPr>
        <w:ind w:firstLineChars="200" w:firstLine="560"/>
        <w:rPr>
          <w:rFonts w:ascii="宋体" w:hAnsi="宋体"/>
          <w:sz w:val="28"/>
          <w:szCs w:val="28"/>
        </w:rPr>
      </w:pPr>
    </w:p>
    <w:sectPr w:rsidR="00220E25" w:rsidSect="000116D3">
      <w:pgSz w:w="11906" w:h="16838"/>
      <w:pgMar w:top="709" w:right="1800" w:bottom="284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58B" w:rsidRDefault="0054658B" w:rsidP="002C79A0">
      <w:r>
        <w:separator/>
      </w:r>
    </w:p>
  </w:endnote>
  <w:endnote w:type="continuationSeparator" w:id="1">
    <w:p w:rsidR="0054658B" w:rsidRDefault="0054658B" w:rsidP="002C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5C" w:rsidRPr="003E0AC1" w:rsidRDefault="0027015C" w:rsidP="00EB6AF9">
    <w:pPr>
      <w:pStyle w:val="a4"/>
      <w:ind w:left="9135" w:hangingChars="4350" w:hanging="9135"/>
      <w:rPr>
        <w:rFonts w:ascii="宋体"/>
        <w:sz w:val="21"/>
        <w:szCs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0188"/>
      <w:docPartObj>
        <w:docPartGallery w:val="Page Numbers (Bottom of Page)"/>
        <w:docPartUnique/>
      </w:docPartObj>
    </w:sdtPr>
    <w:sdtContent>
      <w:p w:rsidR="0027015C" w:rsidRDefault="00A0528E">
        <w:pPr>
          <w:pStyle w:val="a4"/>
          <w:jc w:val="center"/>
        </w:pPr>
        <w:fldSimple w:instr=" PAGE   \* MERGEFORMAT ">
          <w:r w:rsidR="00BE425D" w:rsidRPr="00BE425D">
            <w:rPr>
              <w:noProof/>
              <w:lang w:val="zh-CN"/>
            </w:rPr>
            <w:t>12</w:t>
          </w:r>
        </w:fldSimple>
      </w:p>
    </w:sdtContent>
  </w:sdt>
  <w:p w:rsidR="0027015C" w:rsidRDefault="002701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58B" w:rsidRDefault="0054658B" w:rsidP="002C79A0">
      <w:r>
        <w:separator/>
      </w:r>
    </w:p>
  </w:footnote>
  <w:footnote w:type="continuationSeparator" w:id="1">
    <w:p w:rsidR="0054658B" w:rsidRDefault="0054658B" w:rsidP="002C7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2.5pt;height:18pt;visibility:visible;mso-wrap-style:square" o:bullet="t">
        <v:imagedata r:id="rId1" o:title=""/>
      </v:shape>
    </w:pict>
  </w:numPicBullet>
  <w:abstractNum w:abstractNumId="0">
    <w:nsid w:val="02D54A57"/>
    <w:multiLevelType w:val="hybridMultilevel"/>
    <w:tmpl w:val="918E843C"/>
    <w:lvl w:ilvl="0" w:tplc="618CB3E2">
      <w:start w:val="6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6731F64"/>
    <w:multiLevelType w:val="hybridMultilevel"/>
    <w:tmpl w:val="8B98EFBE"/>
    <w:lvl w:ilvl="0" w:tplc="F41EEC9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8BA07D5"/>
    <w:multiLevelType w:val="hybridMultilevel"/>
    <w:tmpl w:val="CD1C2FC4"/>
    <w:lvl w:ilvl="0" w:tplc="530ED534">
      <w:start w:val="1"/>
      <w:numFmt w:val="decimal"/>
      <w:lvlText w:val="%1、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  <w:rPr>
        <w:rFonts w:cs="Times New Roman"/>
      </w:rPr>
    </w:lvl>
  </w:abstractNum>
  <w:abstractNum w:abstractNumId="3">
    <w:nsid w:val="111A4AF3"/>
    <w:multiLevelType w:val="hybridMultilevel"/>
    <w:tmpl w:val="93FA747C"/>
    <w:lvl w:ilvl="0" w:tplc="CE5C29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B70472"/>
    <w:multiLevelType w:val="hybridMultilevel"/>
    <w:tmpl w:val="F66E73C0"/>
    <w:lvl w:ilvl="0" w:tplc="99C22A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8F21BE"/>
    <w:multiLevelType w:val="hybridMultilevel"/>
    <w:tmpl w:val="02F27370"/>
    <w:lvl w:ilvl="0" w:tplc="3964135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314D1FFD"/>
    <w:multiLevelType w:val="hybridMultilevel"/>
    <w:tmpl w:val="258A6FDA"/>
    <w:lvl w:ilvl="0" w:tplc="F53A3694">
      <w:start w:val="1"/>
      <w:numFmt w:val="japaneseCounting"/>
      <w:lvlText w:val="%1、"/>
      <w:lvlJc w:val="left"/>
      <w:pPr>
        <w:ind w:left="313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325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9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451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77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1" w:hanging="420"/>
      </w:pPr>
      <w:rPr>
        <w:rFonts w:cs="Times New Roman"/>
      </w:rPr>
    </w:lvl>
  </w:abstractNum>
  <w:abstractNum w:abstractNumId="7">
    <w:nsid w:val="355779AB"/>
    <w:multiLevelType w:val="hybridMultilevel"/>
    <w:tmpl w:val="43CE9E72"/>
    <w:lvl w:ilvl="0" w:tplc="B3C042C0">
      <w:start w:val="1"/>
      <w:numFmt w:val="japaneseCounting"/>
      <w:lvlText w:val="%1、"/>
      <w:lvlJc w:val="left"/>
      <w:pPr>
        <w:ind w:left="7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  <w:rPr>
        <w:rFonts w:cs="Times New Roman"/>
      </w:rPr>
    </w:lvl>
  </w:abstractNum>
  <w:abstractNum w:abstractNumId="8">
    <w:nsid w:val="3D467577"/>
    <w:multiLevelType w:val="hybridMultilevel"/>
    <w:tmpl w:val="7F6A743C"/>
    <w:lvl w:ilvl="0" w:tplc="F7423110">
      <w:start w:val="1"/>
      <w:numFmt w:val="decimal"/>
      <w:lvlText w:val="%1．"/>
      <w:lvlJc w:val="left"/>
      <w:pPr>
        <w:ind w:left="135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9">
    <w:nsid w:val="506B62B1"/>
    <w:multiLevelType w:val="hybridMultilevel"/>
    <w:tmpl w:val="69FC7CEE"/>
    <w:lvl w:ilvl="0" w:tplc="DCF4408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49A5CB0"/>
    <w:multiLevelType w:val="hybridMultilevel"/>
    <w:tmpl w:val="FA4A6E54"/>
    <w:lvl w:ilvl="0" w:tplc="3C7A786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804564"/>
    <w:multiLevelType w:val="hybridMultilevel"/>
    <w:tmpl w:val="5F2EE468"/>
    <w:lvl w:ilvl="0" w:tplc="43F0AFE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B192396"/>
    <w:multiLevelType w:val="hybridMultilevel"/>
    <w:tmpl w:val="2BB06C5C"/>
    <w:lvl w:ilvl="0" w:tplc="FF8AEF90">
      <w:start w:val="2"/>
      <w:numFmt w:val="decimal"/>
      <w:lvlText w:val="%1、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13">
    <w:nsid w:val="672F38F2"/>
    <w:multiLevelType w:val="hybridMultilevel"/>
    <w:tmpl w:val="049E9BEC"/>
    <w:lvl w:ilvl="0" w:tplc="B664AB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B160313"/>
    <w:multiLevelType w:val="hybridMultilevel"/>
    <w:tmpl w:val="1E38A356"/>
    <w:lvl w:ilvl="0" w:tplc="039606AA">
      <w:start w:val="1"/>
      <w:numFmt w:val="decimal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15">
    <w:nsid w:val="76514661"/>
    <w:multiLevelType w:val="multilevel"/>
    <w:tmpl w:val="7E1A229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16">
    <w:nsid w:val="789A6D03"/>
    <w:multiLevelType w:val="hybridMultilevel"/>
    <w:tmpl w:val="2BB06C5C"/>
    <w:lvl w:ilvl="0" w:tplc="FF8AEF90">
      <w:start w:val="2"/>
      <w:numFmt w:val="decimal"/>
      <w:lvlText w:val="%1、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17">
    <w:nsid w:val="7D3B22A4"/>
    <w:multiLevelType w:val="hybridMultilevel"/>
    <w:tmpl w:val="C76C2FEE"/>
    <w:lvl w:ilvl="0" w:tplc="C744367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7"/>
  </w:num>
  <w:num w:numId="5">
    <w:abstractNumId w:val="2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3"/>
  </w:num>
  <w:num w:numId="11">
    <w:abstractNumId w:val="4"/>
  </w:num>
  <w:num w:numId="12">
    <w:abstractNumId w:val="3"/>
  </w:num>
  <w:num w:numId="13">
    <w:abstractNumId w:val="5"/>
  </w:num>
  <w:num w:numId="14">
    <w:abstractNumId w:val="17"/>
  </w:num>
  <w:num w:numId="15">
    <w:abstractNumId w:val="9"/>
  </w:num>
  <w:num w:numId="16">
    <w:abstractNumId w:val="10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9A0"/>
    <w:rsid w:val="000000A7"/>
    <w:rsid w:val="00000122"/>
    <w:rsid w:val="0000126F"/>
    <w:rsid w:val="0000201E"/>
    <w:rsid w:val="000040BB"/>
    <w:rsid w:val="000042A6"/>
    <w:rsid w:val="000058CF"/>
    <w:rsid w:val="00005E54"/>
    <w:rsid w:val="0000758B"/>
    <w:rsid w:val="00007D78"/>
    <w:rsid w:val="00010092"/>
    <w:rsid w:val="000103DD"/>
    <w:rsid w:val="000116D3"/>
    <w:rsid w:val="000118DF"/>
    <w:rsid w:val="0001216D"/>
    <w:rsid w:val="00012BBA"/>
    <w:rsid w:val="00014FE8"/>
    <w:rsid w:val="00016256"/>
    <w:rsid w:val="000167D8"/>
    <w:rsid w:val="00016A2C"/>
    <w:rsid w:val="00017227"/>
    <w:rsid w:val="0001734E"/>
    <w:rsid w:val="0002012B"/>
    <w:rsid w:val="00020CB8"/>
    <w:rsid w:val="00021AF7"/>
    <w:rsid w:val="00021E2D"/>
    <w:rsid w:val="0002211A"/>
    <w:rsid w:val="00022B64"/>
    <w:rsid w:val="00023AEF"/>
    <w:rsid w:val="000242A3"/>
    <w:rsid w:val="0002513D"/>
    <w:rsid w:val="0002562B"/>
    <w:rsid w:val="00026121"/>
    <w:rsid w:val="0002674B"/>
    <w:rsid w:val="00026B86"/>
    <w:rsid w:val="00026E3F"/>
    <w:rsid w:val="00026F19"/>
    <w:rsid w:val="00034195"/>
    <w:rsid w:val="00034A9C"/>
    <w:rsid w:val="0003648D"/>
    <w:rsid w:val="00036DEE"/>
    <w:rsid w:val="0003765A"/>
    <w:rsid w:val="000377FC"/>
    <w:rsid w:val="00037D50"/>
    <w:rsid w:val="0004054F"/>
    <w:rsid w:val="00041F00"/>
    <w:rsid w:val="00042EB4"/>
    <w:rsid w:val="0004320B"/>
    <w:rsid w:val="000445B4"/>
    <w:rsid w:val="00044658"/>
    <w:rsid w:val="00045584"/>
    <w:rsid w:val="0004586E"/>
    <w:rsid w:val="00045E0A"/>
    <w:rsid w:val="00046812"/>
    <w:rsid w:val="00047A62"/>
    <w:rsid w:val="000505BE"/>
    <w:rsid w:val="00050BFD"/>
    <w:rsid w:val="00052C6A"/>
    <w:rsid w:val="000531C7"/>
    <w:rsid w:val="00053449"/>
    <w:rsid w:val="000537D7"/>
    <w:rsid w:val="0005399E"/>
    <w:rsid w:val="00053A60"/>
    <w:rsid w:val="00053BC8"/>
    <w:rsid w:val="000546BD"/>
    <w:rsid w:val="00056ACA"/>
    <w:rsid w:val="00056C79"/>
    <w:rsid w:val="00056FCA"/>
    <w:rsid w:val="000602C3"/>
    <w:rsid w:val="00060D73"/>
    <w:rsid w:val="00060DDD"/>
    <w:rsid w:val="00062691"/>
    <w:rsid w:val="00062997"/>
    <w:rsid w:val="00065597"/>
    <w:rsid w:val="0006578C"/>
    <w:rsid w:val="0007006A"/>
    <w:rsid w:val="000701E4"/>
    <w:rsid w:val="00070371"/>
    <w:rsid w:val="0007117E"/>
    <w:rsid w:val="00071240"/>
    <w:rsid w:val="00071CEB"/>
    <w:rsid w:val="00072130"/>
    <w:rsid w:val="00072473"/>
    <w:rsid w:val="000727FF"/>
    <w:rsid w:val="00075DBB"/>
    <w:rsid w:val="00077DB3"/>
    <w:rsid w:val="0008190B"/>
    <w:rsid w:val="00082118"/>
    <w:rsid w:val="000832A7"/>
    <w:rsid w:val="00083458"/>
    <w:rsid w:val="00083929"/>
    <w:rsid w:val="00083FC7"/>
    <w:rsid w:val="00084729"/>
    <w:rsid w:val="000851F0"/>
    <w:rsid w:val="0008523C"/>
    <w:rsid w:val="000861C0"/>
    <w:rsid w:val="00087EF4"/>
    <w:rsid w:val="00090B36"/>
    <w:rsid w:val="000921EC"/>
    <w:rsid w:val="000924BF"/>
    <w:rsid w:val="00092E11"/>
    <w:rsid w:val="000934CE"/>
    <w:rsid w:val="00093973"/>
    <w:rsid w:val="00093ADF"/>
    <w:rsid w:val="00093FFF"/>
    <w:rsid w:val="00094E36"/>
    <w:rsid w:val="00096149"/>
    <w:rsid w:val="00097DB2"/>
    <w:rsid w:val="000A0943"/>
    <w:rsid w:val="000A09CD"/>
    <w:rsid w:val="000A10D4"/>
    <w:rsid w:val="000A1190"/>
    <w:rsid w:val="000A32D8"/>
    <w:rsid w:val="000A3B97"/>
    <w:rsid w:val="000A48ED"/>
    <w:rsid w:val="000A4ADF"/>
    <w:rsid w:val="000A6050"/>
    <w:rsid w:val="000B134D"/>
    <w:rsid w:val="000B19AA"/>
    <w:rsid w:val="000B1CD6"/>
    <w:rsid w:val="000B1DDE"/>
    <w:rsid w:val="000B1E29"/>
    <w:rsid w:val="000C0EAF"/>
    <w:rsid w:val="000C13FB"/>
    <w:rsid w:val="000C1492"/>
    <w:rsid w:val="000C14E9"/>
    <w:rsid w:val="000C2DE1"/>
    <w:rsid w:val="000C48C4"/>
    <w:rsid w:val="000C7A31"/>
    <w:rsid w:val="000C7AD9"/>
    <w:rsid w:val="000D2056"/>
    <w:rsid w:val="000D3D6F"/>
    <w:rsid w:val="000D5FEF"/>
    <w:rsid w:val="000D7865"/>
    <w:rsid w:val="000E00A1"/>
    <w:rsid w:val="000E0380"/>
    <w:rsid w:val="000E0B2A"/>
    <w:rsid w:val="000E14E1"/>
    <w:rsid w:val="000E1A53"/>
    <w:rsid w:val="000E21AF"/>
    <w:rsid w:val="000E3916"/>
    <w:rsid w:val="000E3A8D"/>
    <w:rsid w:val="000E45E1"/>
    <w:rsid w:val="000E468E"/>
    <w:rsid w:val="000E4BAC"/>
    <w:rsid w:val="000E4DBC"/>
    <w:rsid w:val="000E5444"/>
    <w:rsid w:val="000E7989"/>
    <w:rsid w:val="000E7B86"/>
    <w:rsid w:val="000F01A4"/>
    <w:rsid w:val="000F01C3"/>
    <w:rsid w:val="000F0ABA"/>
    <w:rsid w:val="000F1D05"/>
    <w:rsid w:val="000F2683"/>
    <w:rsid w:val="000F29B2"/>
    <w:rsid w:val="000F2E51"/>
    <w:rsid w:val="000F3164"/>
    <w:rsid w:val="000F38AF"/>
    <w:rsid w:val="000F41D5"/>
    <w:rsid w:val="000F4E97"/>
    <w:rsid w:val="00103057"/>
    <w:rsid w:val="00103D53"/>
    <w:rsid w:val="00104FD8"/>
    <w:rsid w:val="00110A99"/>
    <w:rsid w:val="00110ACB"/>
    <w:rsid w:val="001113BF"/>
    <w:rsid w:val="00111B62"/>
    <w:rsid w:val="001127A6"/>
    <w:rsid w:val="00112E8E"/>
    <w:rsid w:val="00114BDF"/>
    <w:rsid w:val="00120A3C"/>
    <w:rsid w:val="001211B4"/>
    <w:rsid w:val="001235D4"/>
    <w:rsid w:val="0012374E"/>
    <w:rsid w:val="00123AAA"/>
    <w:rsid w:val="00124E54"/>
    <w:rsid w:val="00126C20"/>
    <w:rsid w:val="001300DD"/>
    <w:rsid w:val="00130B3E"/>
    <w:rsid w:val="00131903"/>
    <w:rsid w:val="00131EE2"/>
    <w:rsid w:val="00137357"/>
    <w:rsid w:val="0013779F"/>
    <w:rsid w:val="001428DC"/>
    <w:rsid w:val="001446D6"/>
    <w:rsid w:val="00144F55"/>
    <w:rsid w:val="00147A19"/>
    <w:rsid w:val="00153720"/>
    <w:rsid w:val="0015701B"/>
    <w:rsid w:val="00160A40"/>
    <w:rsid w:val="00160C77"/>
    <w:rsid w:val="001615F9"/>
    <w:rsid w:val="0016216A"/>
    <w:rsid w:val="0016226C"/>
    <w:rsid w:val="001628F1"/>
    <w:rsid w:val="0016337E"/>
    <w:rsid w:val="00163CB0"/>
    <w:rsid w:val="001650A3"/>
    <w:rsid w:val="00170514"/>
    <w:rsid w:val="00170E71"/>
    <w:rsid w:val="001715BE"/>
    <w:rsid w:val="001732DD"/>
    <w:rsid w:val="001733D5"/>
    <w:rsid w:val="00174807"/>
    <w:rsid w:val="00175BD6"/>
    <w:rsid w:val="001768CD"/>
    <w:rsid w:val="00177320"/>
    <w:rsid w:val="001779A8"/>
    <w:rsid w:val="001805F0"/>
    <w:rsid w:val="001815CF"/>
    <w:rsid w:val="00182CE3"/>
    <w:rsid w:val="00184823"/>
    <w:rsid w:val="00185489"/>
    <w:rsid w:val="00187F85"/>
    <w:rsid w:val="00190929"/>
    <w:rsid w:val="00190C1D"/>
    <w:rsid w:val="00192ABC"/>
    <w:rsid w:val="001939B5"/>
    <w:rsid w:val="001945C9"/>
    <w:rsid w:val="00194A47"/>
    <w:rsid w:val="001953C3"/>
    <w:rsid w:val="001965D6"/>
    <w:rsid w:val="0019714A"/>
    <w:rsid w:val="001A1F70"/>
    <w:rsid w:val="001A2FF4"/>
    <w:rsid w:val="001A4A6E"/>
    <w:rsid w:val="001A6636"/>
    <w:rsid w:val="001A7216"/>
    <w:rsid w:val="001A7789"/>
    <w:rsid w:val="001B015B"/>
    <w:rsid w:val="001B0E79"/>
    <w:rsid w:val="001B26BD"/>
    <w:rsid w:val="001B2AA9"/>
    <w:rsid w:val="001B52D9"/>
    <w:rsid w:val="001B5508"/>
    <w:rsid w:val="001B789F"/>
    <w:rsid w:val="001C069B"/>
    <w:rsid w:val="001C0FEA"/>
    <w:rsid w:val="001C242B"/>
    <w:rsid w:val="001C33CB"/>
    <w:rsid w:val="001C4772"/>
    <w:rsid w:val="001C4B12"/>
    <w:rsid w:val="001C57E5"/>
    <w:rsid w:val="001C5A08"/>
    <w:rsid w:val="001C5E03"/>
    <w:rsid w:val="001C77A4"/>
    <w:rsid w:val="001C78CC"/>
    <w:rsid w:val="001D011A"/>
    <w:rsid w:val="001D19C6"/>
    <w:rsid w:val="001D1FA1"/>
    <w:rsid w:val="001D200E"/>
    <w:rsid w:val="001D2352"/>
    <w:rsid w:val="001D26C1"/>
    <w:rsid w:val="001D56BE"/>
    <w:rsid w:val="001D6EF9"/>
    <w:rsid w:val="001D7679"/>
    <w:rsid w:val="001D7FBF"/>
    <w:rsid w:val="001E0B02"/>
    <w:rsid w:val="001E0CB1"/>
    <w:rsid w:val="001E1B8A"/>
    <w:rsid w:val="001E2595"/>
    <w:rsid w:val="001E320D"/>
    <w:rsid w:val="001E6E01"/>
    <w:rsid w:val="001E7A92"/>
    <w:rsid w:val="001F1134"/>
    <w:rsid w:val="001F28F1"/>
    <w:rsid w:val="001F2D25"/>
    <w:rsid w:val="001F3324"/>
    <w:rsid w:val="001F3EDF"/>
    <w:rsid w:val="001F4B7E"/>
    <w:rsid w:val="00201E0C"/>
    <w:rsid w:val="00201F73"/>
    <w:rsid w:val="00202595"/>
    <w:rsid w:val="002040E5"/>
    <w:rsid w:val="00204529"/>
    <w:rsid w:val="0020458D"/>
    <w:rsid w:val="00206AC1"/>
    <w:rsid w:val="00211150"/>
    <w:rsid w:val="0021154D"/>
    <w:rsid w:val="00211DEB"/>
    <w:rsid w:val="00212C1B"/>
    <w:rsid w:val="00213E3D"/>
    <w:rsid w:val="002143A2"/>
    <w:rsid w:val="00214AF2"/>
    <w:rsid w:val="00215584"/>
    <w:rsid w:val="00216C59"/>
    <w:rsid w:val="00217CB1"/>
    <w:rsid w:val="00220496"/>
    <w:rsid w:val="00220E25"/>
    <w:rsid w:val="00220E82"/>
    <w:rsid w:val="00221CD3"/>
    <w:rsid w:val="0022250B"/>
    <w:rsid w:val="00223F1F"/>
    <w:rsid w:val="00224DC1"/>
    <w:rsid w:val="002261CF"/>
    <w:rsid w:val="00231AAF"/>
    <w:rsid w:val="00231DAA"/>
    <w:rsid w:val="00232562"/>
    <w:rsid w:val="00234DA1"/>
    <w:rsid w:val="00234E89"/>
    <w:rsid w:val="002354F2"/>
    <w:rsid w:val="002364D3"/>
    <w:rsid w:val="00237A88"/>
    <w:rsid w:val="002405E2"/>
    <w:rsid w:val="00241C0D"/>
    <w:rsid w:val="00242CEB"/>
    <w:rsid w:val="002436A8"/>
    <w:rsid w:val="00243886"/>
    <w:rsid w:val="00247771"/>
    <w:rsid w:val="00251ADE"/>
    <w:rsid w:val="00251D7F"/>
    <w:rsid w:val="00253572"/>
    <w:rsid w:val="00254221"/>
    <w:rsid w:val="00255007"/>
    <w:rsid w:val="002552E2"/>
    <w:rsid w:val="00261F80"/>
    <w:rsid w:val="00262C88"/>
    <w:rsid w:val="00265258"/>
    <w:rsid w:val="00266D6E"/>
    <w:rsid w:val="0026779C"/>
    <w:rsid w:val="0027015C"/>
    <w:rsid w:val="00270F7E"/>
    <w:rsid w:val="00272959"/>
    <w:rsid w:val="002738B4"/>
    <w:rsid w:val="00273F67"/>
    <w:rsid w:val="00274326"/>
    <w:rsid w:val="00275A0A"/>
    <w:rsid w:val="0027721B"/>
    <w:rsid w:val="00280389"/>
    <w:rsid w:val="002815AF"/>
    <w:rsid w:val="0028243B"/>
    <w:rsid w:val="002844CE"/>
    <w:rsid w:val="002862FA"/>
    <w:rsid w:val="00286846"/>
    <w:rsid w:val="002877F5"/>
    <w:rsid w:val="002914A8"/>
    <w:rsid w:val="00291FFC"/>
    <w:rsid w:val="00292643"/>
    <w:rsid w:val="0029291F"/>
    <w:rsid w:val="00293492"/>
    <w:rsid w:val="00295B55"/>
    <w:rsid w:val="00295EB3"/>
    <w:rsid w:val="002A0153"/>
    <w:rsid w:val="002A038D"/>
    <w:rsid w:val="002A0523"/>
    <w:rsid w:val="002A06F5"/>
    <w:rsid w:val="002A1887"/>
    <w:rsid w:val="002A1ADC"/>
    <w:rsid w:val="002A245F"/>
    <w:rsid w:val="002A49F4"/>
    <w:rsid w:val="002A4D0D"/>
    <w:rsid w:val="002A5C62"/>
    <w:rsid w:val="002A60FA"/>
    <w:rsid w:val="002A7034"/>
    <w:rsid w:val="002A7388"/>
    <w:rsid w:val="002A7C04"/>
    <w:rsid w:val="002B4A65"/>
    <w:rsid w:val="002B4E40"/>
    <w:rsid w:val="002B558E"/>
    <w:rsid w:val="002B69AD"/>
    <w:rsid w:val="002C007B"/>
    <w:rsid w:val="002C1267"/>
    <w:rsid w:val="002C1C2B"/>
    <w:rsid w:val="002C2598"/>
    <w:rsid w:val="002C79A0"/>
    <w:rsid w:val="002D0895"/>
    <w:rsid w:val="002D1B37"/>
    <w:rsid w:val="002D210D"/>
    <w:rsid w:val="002D2483"/>
    <w:rsid w:val="002D5934"/>
    <w:rsid w:val="002D5AAD"/>
    <w:rsid w:val="002D64D9"/>
    <w:rsid w:val="002D7136"/>
    <w:rsid w:val="002D73A4"/>
    <w:rsid w:val="002D76B7"/>
    <w:rsid w:val="002E132F"/>
    <w:rsid w:val="002E1FA4"/>
    <w:rsid w:val="002E3EE6"/>
    <w:rsid w:val="002E42B5"/>
    <w:rsid w:val="002E5040"/>
    <w:rsid w:val="002E7122"/>
    <w:rsid w:val="002F1844"/>
    <w:rsid w:val="002F27B4"/>
    <w:rsid w:val="002F4FE5"/>
    <w:rsid w:val="002F63A1"/>
    <w:rsid w:val="002F67EC"/>
    <w:rsid w:val="002F7EE2"/>
    <w:rsid w:val="002F7FFE"/>
    <w:rsid w:val="0030014F"/>
    <w:rsid w:val="00300FB0"/>
    <w:rsid w:val="00301E9D"/>
    <w:rsid w:val="00302295"/>
    <w:rsid w:val="003023D2"/>
    <w:rsid w:val="00302825"/>
    <w:rsid w:val="00303D22"/>
    <w:rsid w:val="00303FB6"/>
    <w:rsid w:val="003046B0"/>
    <w:rsid w:val="00306357"/>
    <w:rsid w:val="0031053C"/>
    <w:rsid w:val="003105CE"/>
    <w:rsid w:val="00311957"/>
    <w:rsid w:val="00311C7C"/>
    <w:rsid w:val="00312C68"/>
    <w:rsid w:val="003131A6"/>
    <w:rsid w:val="00314067"/>
    <w:rsid w:val="00315F79"/>
    <w:rsid w:val="0031751F"/>
    <w:rsid w:val="00317AE4"/>
    <w:rsid w:val="003202A4"/>
    <w:rsid w:val="003203A7"/>
    <w:rsid w:val="00321147"/>
    <w:rsid w:val="0032233A"/>
    <w:rsid w:val="00323158"/>
    <w:rsid w:val="003241F3"/>
    <w:rsid w:val="003251F3"/>
    <w:rsid w:val="003275B5"/>
    <w:rsid w:val="00330097"/>
    <w:rsid w:val="00330BC8"/>
    <w:rsid w:val="00330E65"/>
    <w:rsid w:val="00331EC4"/>
    <w:rsid w:val="0033227A"/>
    <w:rsid w:val="00332707"/>
    <w:rsid w:val="00332B7A"/>
    <w:rsid w:val="00332C33"/>
    <w:rsid w:val="00332D7F"/>
    <w:rsid w:val="00334808"/>
    <w:rsid w:val="003374ED"/>
    <w:rsid w:val="0034010E"/>
    <w:rsid w:val="00340947"/>
    <w:rsid w:val="00340A38"/>
    <w:rsid w:val="00340E1D"/>
    <w:rsid w:val="003410BF"/>
    <w:rsid w:val="003411B5"/>
    <w:rsid w:val="003414DC"/>
    <w:rsid w:val="003425FF"/>
    <w:rsid w:val="00342E8E"/>
    <w:rsid w:val="0034396B"/>
    <w:rsid w:val="003448BF"/>
    <w:rsid w:val="00345482"/>
    <w:rsid w:val="00345BB1"/>
    <w:rsid w:val="003537F1"/>
    <w:rsid w:val="00353DDF"/>
    <w:rsid w:val="003566DB"/>
    <w:rsid w:val="003609B2"/>
    <w:rsid w:val="00361D4D"/>
    <w:rsid w:val="0036629D"/>
    <w:rsid w:val="003670B3"/>
    <w:rsid w:val="0037139B"/>
    <w:rsid w:val="00372327"/>
    <w:rsid w:val="003731A5"/>
    <w:rsid w:val="003742F3"/>
    <w:rsid w:val="00375F52"/>
    <w:rsid w:val="00376440"/>
    <w:rsid w:val="00380BD6"/>
    <w:rsid w:val="00380C15"/>
    <w:rsid w:val="00380C28"/>
    <w:rsid w:val="00381927"/>
    <w:rsid w:val="00383802"/>
    <w:rsid w:val="00383F88"/>
    <w:rsid w:val="00385DE6"/>
    <w:rsid w:val="00387FAA"/>
    <w:rsid w:val="00391F03"/>
    <w:rsid w:val="00392F24"/>
    <w:rsid w:val="0039357D"/>
    <w:rsid w:val="003937B5"/>
    <w:rsid w:val="00393850"/>
    <w:rsid w:val="0039424B"/>
    <w:rsid w:val="003956E3"/>
    <w:rsid w:val="00395B2D"/>
    <w:rsid w:val="00396164"/>
    <w:rsid w:val="003965CC"/>
    <w:rsid w:val="003977E3"/>
    <w:rsid w:val="00397E65"/>
    <w:rsid w:val="003A02F1"/>
    <w:rsid w:val="003A0431"/>
    <w:rsid w:val="003A1B20"/>
    <w:rsid w:val="003A2001"/>
    <w:rsid w:val="003A25E0"/>
    <w:rsid w:val="003A26C1"/>
    <w:rsid w:val="003A432E"/>
    <w:rsid w:val="003A47F9"/>
    <w:rsid w:val="003A73C2"/>
    <w:rsid w:val="003B08D4"/>
    <w:rsid w:val="003B1428"/>
    <w:rsid w:val="003B44B1"/>
    <w:rsid w:val="003B7176"/>
    <w:rsid w:val="003B7674"/>
    <w:rsid w:val="003B7D70"/>
    <w:rsid w:val="003C1B39"/>
    <w:rsid w:val="003C7695"/>
    <w:rsid w:val="003D01D3"/>
    <w:rsid w:val="003D08B1"/>
    <w:rsid w:val="003D0C28"/>
    <w:rsid w:val="003D2150"/>
    <w:rsid w:val="003D3A6F"/>
    <w:rsid w:val="003D42A2"/>
    <w:rsid w:val="003D4B85"/>
    <w:rsid w:val="003D4F97"/>
    <w:rsid w:val="003D51B6"/>
    <w:rsid w:val="003D5517"/>
    <w:rsid w:val="003D620F"/>
    <w:rsid w:val="003D69D0"/>
    <w:rsid w:val="003E0218"/>
    <w:rsid w:val="003E0AC1"/>
    <w:rsid w:val="003E1CAE"/>
    <w:rsid w:val="003E3707"/>
    <w:rsid w:val="003E37D3"/>
    <w:rsid w:val="003E4615"/>
    <w:rsid w:val="003E52A2"/>
    <w:rsid w:val="003E6150"/>
    <w:rsid w:val="003E6822"/>
    <w:rsid w:val="003E6979"/>
    <w:rsid w:val="003E727E"/>
    <w:rsid w:val="003E76CF"/>
    <w:rsid w:val="003E7A23"/>
    <w:rsid w:val="003F0DC7"/>
    <w:rsid w:val="003F259A"/>
    <w:rsid w:val="003F2D85"/>
    <w:rsid w:val="003F553B"/>
    <w:rsid w:val="003F6C46"/>
    <w:rsid w:val="003F7006"/>
    <w:rsid w:val="003F7967"/>
    <w:rsid w:val="003F7D24"/>
    <w:rsid w:val="00400C3C"/>
    <w:rsid w:val="0040231D"/>
    <w:rsid w:val="00403157"/>
    <w:rsid w:val="004039AA"/>
    <w:rsid w:val="00405761"/>
    <w:rsid w:val="00407262"/>
    <w:rsid w:val="00407F0E"/>
    <w:rsid w:val="00407F19"/>
    <w:rsid w:val="0041003D"/>
    <w:rsid w:val="00411B45"/>
    <w:rsid w:val="004127A6"/>
    <w:rsid w:val="00412AE0"/>
    <w:rsid w:val="0041376D"/>
    <w:rsid w:val="00414B9F"/>
    <w:rsid w:val="004157DA"/>
    <w:rsid w:val="00417083"/>
    <w:rsid w:val="00420A13"/>
    <w:rsid w:val="00420BCC"/>
    <w:rsid w:val="00421074"/>
    <w:rsid w:val="00421123"/>
    <w:rsid w:val="004224A1"/>
    <w:rsid w:val="004224AB"/>
    <w:rsid w:val="004241DA"/>
    <w:rsid w:val="00424833"/>
    <w:rsid w:val="0042548B"/>
    <w:rsid w:val="0042746E"/>
    <w:rsid w:val="00427987"/>
    <w:rsid w:val="00427DFD"/>
    <w:rsid w:val="004312E1"/>
    <w:rsid w:val="00431970"/>
    <w:rsid w:val="0043286D"/>
    <w:rsid w:val="004334A6"/>
    <w:rsid w:val="00433A84"/>
    <w:rsid w:val="00433EB2"/>
    <w:rsid w:val="00434206"/>
    <w:rsid w:val="004347A1"/>
    <w:rsid w:val="00434E6E"/>
    <w:rsid w:val="0043689A"/>
    <w:rsid w:val="00437678"/>
    <w:rsid w:val="004415F5"/>
    <w:rsid w:val="00441D2F"/>
    <w:rsid w:val="004420F4"/>
    <w:rsid w:val="00442A22"/>
    <w:rsid w:val="00444FF3"/>
    <w:rsid w:val="00445285"/>
    <w:rsid w:val="0045014D"/>
    <w:rsid w:val="00450A6C"/>
    <w:rsid w:val="004512C6"/>
    <w:rsid w:val="00454D61"/>
    <w:rsid w:val="00455DAC"/>
    <w:rsid w:val="00455E31"/>
    <w:rsid w:val="00456D96"/>
    <w:rsid w:val="00457039"/>
    <w:rsid w:val="0045750B"/>
    <w:rsid w:val="0046120A"/>
    <w:rsid w:val="00463677"/>
    <w:rsid w:val="004644E0"/>
    <w:rsid w:val="00464A94"/>
    <w:rsid w:val="00464ED0"/>
    <w:rsid w:val="00465FEC"/>
    <w:rsid w:val="0046628E"/>
    <w:rsid w:val="00466767"/>
    <w:rsid w:val="00471873"/>
    <w:rsid w:val="00471DF8"/>
    <w:rsid w:val="00472231"/>
    <w:rsid w:val="00472E57"/>
    <w:rsid w:val="00472FD0"/>
    <w:rsid w:val="004730DE"/>
    <w:rsid w:val="00473552"/>
    <w:rsid w:val="00473968"/>
    <w:rsid w:val="00475341"/>
    <w:rsid w:val="00476A03"/>
    <w:rsid w:val="004779F9"/>
    <w:rsid w:val="00477DCA"/>
    <w:rsid w:val="00480C8C"/>
    <w:rsid w:val="00481396"/>
    <w:rsid w:val="004816C0"/>
    <w:rsid w:val="00481AC6"/>
    <w:rsid w:val="00481AED"/>
    <w:rsid w:val="004844B7"/>
    <w:rsid w:val="00484B81"/>
    <w:rsid w:val="00485357"/>
    <w:rsid w:val="00487EFE"/>
    <w:rsid w:val="004907C8"/>
    <w:rsid w:val="00491616"/>
    <w:rsid w:val="0049189C"/>
    <w:rsid w:val="0049223B"/>
    <w:rsid w:val="004939DE"/>
    <w:rsid w:val="004942F0"/>
    <w:rsid w:val="00494E58"/>
    <w:rsid w:val="0049627F"/>
    <w:rsid w:val="00496D10"/>
    <w:rsid w:val="00497906"/>
    <w:rsid w:val="004A0A7F"/>
    <w:rsid w:val="004A173D"/>
    <w:rsid w:val="004A3CD0"/>
    <w:rsid w:val="004A3D58"/>
    <w:rsid w:val="004A5DC4"/>
    <w:rsid w:val="004A7609"/>
    <w:rsid w:val="004B1A47"/>
    <w:rsid w:val="004B656E"/>
    <w:rsid w:val="004B74C0"/>
    <w:rsid w:val="004C3ECB"/>
    <w:rsid w:val="004C467F"/>
    <w:rsid w:val="004C4739"/>
    <w:rsid w:val="004C6942"/>
    <w:rsid w:val="004C7B59"/>
    <w:rsid w:val="004D25AB"/>
    <w:rsid w:val="004D3F75"/>
    <w:rsid w:val="004D6231"/>
    <w:rsid w:val="004D63A6"/>
    <w:rsid w:val="004E0C0B"/>
    <w:rsid w:val="004E2900"/>
    <w:rsid w:val="004E2A1D"/>
    <w:rsid w:val="004E4E89"/>
    <w:rsid w:val="004E5C1D"/>
    <w:rsid w:val="004E7EE6"/>
    <w:rsid w:val="004F06EF"/>
    <w:rsid w:val="004F0A9F"/>
    <w:rsid w:val="004F1C41"/>
    <w:rsid w:val="004F1E3A"/>
    <w:rsid w:val="004F2F93"/>
    <w:rsid w:val="004F3545"/>
    <w:rsid w:val="004F473E"/>
    <w:rsid w:val="004F55F5"/>
    <w:rsid w:val="00501EB5"/>
    <w:rsid w:val="00502BE9"/>
    <w:rsid w:val="005039F4"/>
    <w:rsid w:val="00504AC4"/>
    <w:rsid w:val="005050DA"/>
    <w:rsid w:val="00505DC9"/>
    <w:rsid w:val="0050666B"/>
    <w:rsid w:val="00506D8F"/>
    <w:rsid w:val="00507EFD"/>
    <w:rsid w:val="00510C21"/>
    <w:rsid w:val="005114B2"/>
    <w:rsid w:val="0051168F"/>
    <w:rsid w:val="0051307F"/>
    <w:rsid w:val="0051657D"/>
    <w:rsid w:val="00516719"/>
    <w:rsid w:val="00516C56"/>
    <w:rsid w:val="00516F0E"/>
    <w:rsid w:val="005176DE"/>
    <w:rsid w:val="0051793A"/>
    <w:rsid w:val="00520750"/>
    <w:rsid w:val="00520835"/>
    <w:rsid w:val="00521202"/>
    <w:rsid w:val="00523F72"/>
    <w:rsid w:val="005256C3"/>
    <w:rsid w:val="0052637A"/>
    <w:rsid w:val="005267D5"/>
    <w:rsid w:val="0053192B"/>
    <w:rsid w:val="00532008"/>
    <w:rsid w:val="005321C5"/>
    <w:rsid w:val="0053312D"/>
    <w:rsid w:val="0053333D"/>
    <w:rsid w:val="005334C6"/>
    <w:rsid w:val="00534CDC"/>
    <w:rsid w:val="005357B9"/>
    <w:rsid w:val="00535C7D"/>
    <w:rsid w:val="00540EB3"/>
    <w:rsid w:val="0054237A"/>
    <w:rsid w:val="005427B1"/>
    <w:rsid w:val="0054340D"/>
    <w:rsid w:val="0054561B"/>
    <w:rsid w:val="00545672"/>
    <w:rsid w:val="00546393"/>
    <w:rsid w:val="0054658B"/>
    <w:rsid w:val="00546875"/>
    <w:rsid w:val="00547FDD"/>
    <w:rsid w:val="00550962"/>
    <w:rsid w:val="00551CA8"/>
    <w:rsid w:val="00553374"/>
    <w:rsid w:val="005537D3"/>
    <w:rsid w:val="00557060"/>
    <w:rsid w:val="005570D4"/>
    <w:rsid w:val="00557163"/>
    <w:rsid w:val="005611A7"/>
    <w:rsid w:val="005620AC"/>
    <w:rsid w:val="00562E08"/>
    <w:rsid w:val="0056344C"/>
    <w:rsid w:val="0056420B"/>
    <w:rsid w:val="005645A1"/>
    <w:rsid w:val="00565CDC"/>
    <w:rsid w:val="005661F8"/>
    <w:rsid w:val="00570B7C"/>
    <w:rsid w:val="00570E8E"/>
    <w:rsid w:val="005713E4"/>
    <w:rsid w:val="00571460"/>
    <w:rsid w:val="00571667"/>
    <w:rsid w:val="00572368"/>
    <w:rsid w:val="00572E51"/>
    <w:rsid w:val="005733C2"/>
    <w:rsid w:val="005807E2"/>
    <w:rsid w:val="00580D7E"/>
    <w:rsid w:val="005819D3"/>
    <w:rsid w:val="00582C9B"/>
    <w:rsid w:val="0058355E"/>
    <w:rsid w:val="0058516E"/>
    <w:rsid w:val="005904D1"/>
    <w:rsid w:val="005906F3"/>
    <w:rsid w:val="00590B5C"/>
    <w:rsid w:val="00591F0B"/>
    <w:rsid w:val="00593B68"/>
    <w:rsid w:val="005944CC"/>
    <w:rsid w:val="005957B6"/>
    <w:rsid w:val="00595F62"/>
    <w:rsid w:val="00596B5F"/>
    <w:rsid w:val="00597C2A"/>
    <w:rsid w:val="00597D5E"/>
    <w:rsid w:val="005A0133"/>
    <w:rsid w:val="005A1C9C"/>
    <w:rsid w:val="005A21FE"/>
    <w:rsid w:val="005A235A"/>
    <w:rsid w:val="005A2707"/>
    <w:rsid w:val="005A2C55"/>
    <w:rsid w:val="005A3934"/>
    <w:rsid w:val="005A44ED"/>
    <w:rsid w:val="005A4BE5"/>
    <w:rsid w:val="005A5185"/>
    <w:rsid w:val="005A5D9C"/>
    <w:rsid w:val="005A5F93"/>
    <w:rsid w:val="005A77D5"/>
    <w:rsid w:val="005A7ACE"/>
    <w:rsid w:val="005B0CC7"/>
    <w:rsid w:val="005B19E8"/>
    <w:rsid w:val="005B23DF"/>
    <w:rsid w:val="005B25B8"/>
    <w:rsid w:val="005B2DF6"/>
    <w:rsid w:val="005B43AD"/>
    <w:rsid w:val="005B56B4"/>
    <w:rsid w:val="005C06E4"/>
    <w:rsid w:val="005C0FD8"/>
    <w:rsid w:val="005C10DB"/>
    <w:rsid w:val="005C116E"/>
    <w:rsid w:val="005C1B99"/>
    <w:rsid w:val="005C3868"/>
    <w:rsid w:val="005C3C28"/>
    <w:rsid w:val="005C490E"/>
    <w:rsid w:val="005C4CB9"/>
    <w:rsid w:val="005C4F1B"/>
    <w:rsid w:val="005C51CD"/>
    <w:rsid w:val="005C5824"/>
    <w:rsid w:val="005C7EB5"/>
    <w:rsid w:val="005D00AC"/>
    <w:rsid w:val="005D069E"/>
    <w:rsid w:val="005D0C1B"/>
    <w:rsid w:val="005D19AB"/>
    <w:rsid w:val="005D36D6"/>
    <w:rsid w:val="005D3E6B"/>
    <w:rsid w:val="005D458B"/>
    <w:rsid w:val="005D591E"/>
    <w:rsid w:val="005D612B"/>
    <w:rsid w:val="005D61A6"/>
    <w:rsid w:val="005D6959"/>
    <w:rsid w:val="005D7C5C"/>
    <w:rsid w:val="005E01C7"/>
    <w:rsid w:val="005E09CB"/>
    <w:rsid w:val="005E3C1D"/>
    <w:rsid w:val="005E3C9C"/>
    <w:rsid w:val="005E3E92"/>
    <w:rsid w:val="005E3EC9"/>
    <w:rsid w:val="005E5355"/>
    <w:rsid w:val="005E53F1"/>
    <w:rsid w:val="005E5709"/>
    <w:rsid w:val="005E57EF"/>
    <w:rsid w:val="005E69B6"/>
    <w:rsid w:val="005E7DD3"/>
    <w:rsid w:val="005F3396"/>
    <w:rsid w:val="005F35CF"/>
    <w:rsid w:val="005F4D10"/>
    <w:rsid w:val="005F670E"/>
    <w:rsid w:val="005F724C"/>
    <w:rsid w:val="005F7C1E"/>
    <w:rsid w:val="00600336"/>
    <w:rsid w:val="00600A4C"/>
    <w:rsid w:val="00602965"/>
    <w:rsid w:val="00603854"/>
    <w:rsid w:val="00605898"/>
    <w:rsid w:val="00607140"/>
    <w:rsid w:val="00611892"/>
    <w:rsid w:val="006121C3"/>
    <w:rsid w:val="006125B8"/>
    <w:rsid w:val="00612C45"/>
    <w:rsid w:val="00612E27"/>
    <w:rsid w:val="00613020"/>
    <w:rsid w:val="006175B9"/>
    <w:rsid w:val="00617B2D"/>
    <w:rsid w:val="006206AC"/>
    <w:rsid w:val="00623655"/>
    <w:rsid w:val="00624DE8"/>
    <w:rsid w:val="00627269"/>
    <w:rsid w:val="00627EFE"/>
    <w:rsid w:val="006307C1"/>
    <w:rsid w:val="00632488"/>
    <w:rsid w:val="00632F3D"/>
    <w:rsid w:val="00635D2F"/>
    <w:rsid w:val="006361FD"/>
    <w:rsid w:val="00642EF6"/>
    <w:rsid w:val="006444D1"/>
    <w:rsid w:val="006448B9"/>
    <w:rsid w:val="00645048"/>
    <w:rsid w:val="006452B7"/>
    <w:rsid w:val="00650CE6"/>
    <w:rsid w:val="006510A3"/>
    <w:rsid w:val="0065291B"/>
    <w:rsid w:val="00652DED"/>
    <w:rsid w:val="006532BC"/>
    <w:rsid w:val="00654D69"/>
    <w:rsid w:val="0065527D"/>
    <w:rsid w:val="006552AE"/>
    <w:rsid w:val="0065592C"/>
    <w:rsid w:val="006559EE"/>
    <w:rsid w:val="00655B07"/>
    <w:rsid w:val="00656008"/>
    <w:rsid w:val="0065650C"/>
    <w:rsid w:val="00656813"/>
    <w:rsid w:val="00656912"/>
    <w:rsid w:val="0066024C"/>
    <w:rsid w:val="006608B4"/>
    <w:rsid w:val="00660EEA"/>
    <w:rsid w:val="00663835"/>
    <w:rsid w:val="00664E83"/>
    <w:rsid w:val="0066759F"/>
    <w:rsid w:val="00670689"/>
    <w:rsid w:val="006717CA"/>
    <w:rsid w:val="00671FE9"/>
    <w:rsid w:val="0067315E"/>
    <w:rsid w:val="00677217"/>
    <w:rsid w:val="00677DBB"/>
    <w:rsid w:val="0068140F"/>
    <w:rsid w:val="00681E0C"/>
    <w:rsid w:val="00684FBF"/>
    <w:rsid w:val="00685FF2"/>
    <w:rsid w:val="006872B5"/>
    <w:rsid w:val="00690797"/>
    <w:rsid w:val="0069240B"/>
    <w:rsid w:val="00693888"/>
    <w:rsid w:val="00693BBB"/>
    <w:rsid w:val="00695985"/>
    <w:rsid w:val="006964CA"/>
    <w:rsid w:val="00697556"/>
    <w:rsid w:val="00697692"/>
    <w:rsid w:val="00697DC3"/>
    <w:rsid w:val="006A0705"/>
    <w:rsid w:val="006A1FD6"/>
    <w:rsid w:val="006A2E3F"/>
    <w:rsid w:val="006A46B3"/>
    <w:rsid w:val="006A714A"/>
    <w:rsid w:val="006A74E6"/>
    <w:rsid w:val="006B02E3"/>
    <w:rsid w:val="006B0F45"/>
    <w:rsid w:val="006B18FC"/>
    <w:rsid w:val="006B2B8C"/>
    <w:rsid w:val="006B6384"/>
    <w:rsid w:val="006B6B51"/>
    <w:rsid w:val="006C1556"/>
    <w:rsid w:val="006C1E68"/>
    <w:rsid w:val="006C342C"/>
    <w:rsid w:val="006C3505"/>
    <w:rsid w:val="006C44F7"/>
    <w:rsid w:val="006C4E90"/>
    <w:rsid w:val="006D0101"/>
    <w:rsid w:val="006D0740"/>
    <w:rsid w:val="006D1CB5"/>
    <w:rsid w:val="006D20A9"/>
    <w:rsid w:val="006D531A"/>
    <w:rsid w:val="006D5C34"/>
    <w:rsid w:val="006D6E4B"/>
    <w:rsid w:val="006D7F62"/>
    <w:rsid w:val="006E048E"/>
    <w:rsid w:val="006E0B8E"/>
    <w:rsid w:val="006E271E"/>
    <w:rsid w:val="006E48F5"/>
    <w:rsid w:val="006E50CA"/>
    <w:rsid w:val="006E61D0"/>
    <w:rsid w:val="006E6407"/>
    <w:rsid w:val="006E663D"/>
    <w:rsid w:val="006F03E2"/>
    <w:rsid w:val="006F1299"/>
    <w:rsid w:val="006F17BE"/>
    <w:rsid w:val="006F17DE"/>
    <w:rsid w:val="006F19B0"/>
    <w:rsid w:val="006F2E62"/>
    <w:rsid w:val="006F5376"/>
    <w:rsid w:val="006F5D7C"/>
    <w:rsid w:val="006F6981"/>
    <w:rsid w:val="006F7B97"/>
    <w:rsid w:val="00703004"/>
    <w:rsid w:val="00705525"/>
    <w:rsid w:val="00705770"/>
    <w:rsid w:val="00707451"/>
    <w:rsid w:val="00710092"/>
    <w:rsid w:val="00711770"/>
    <w:rsid w:val="007128F2"/>
    <w:rsid w:val="007136C5"/>
    <w:rsid w:val="007138AB"/>
    <w:rsid w:val="00714D88"/>
    <w:rsid w:val="00714E81"/>
    <w:rsid w:val="00715848"/>
    <w:rsid w:val="00717A1D"/>
    <w:rsid w:val="00720E2F"/>
    <w:rsid w:val="007222F0"/>
    <w:rsid w:val="00724F45"/>
    <w:rsid w:val="007259B7"/>
    <w:rsid w:val="00726570"/>
    <w:rsid w:val="00726B15"/>
    <w:rsid w:val="007273C3"/>
    <w:rsid w:val="007273E7"/>
    <w:rsid w:val="007278BD"/>
    <w:rsid w:val="00727F26"/>
    <w:rsid w:val="00730C9C"/>
    <w:rsid w:val="00731059"/>
    <w:rsid w:val="007312AA"/>
    <w:rsid w:val="007312E7"/>
    <w:rsid w:val="007314BC"/>
    <w:rsid w:val="007321E8"/>
    <w:rsid w:val="00733339"/>
    <w:rsid w:val="00733D1B"/>
    <w:rsid w:val="00733DE1"/>
    <w:rsid w:val="007349A8"/>
    <w:rsid w:val="00734AD8"/>
    <w:rsid w:val="0073511C"/>
    <w:rsid w:val="00735304"/>
    <w:rsid w:val="00735AB5"/>
    <w:rsid w:val="007360D6"/>
    <w:rsid w:val="00736BAC"/>
    <w:rsid w:val="007370B3"/>
    <w:rsid w:val="00737FC6"/>
    <w:rsid w:val="00740CE8"/>
    <w:rsid w:val="00742C56"/>
    <w:rsid w:val="00744DE8"/>
    <w:rsid w:val="0074601B"/>
    <w:rsid w:val="007506D7"/>
    <w:rsid w:val="00750FB0"/>
    <w:rsid w:val="0075147F"/>
    <w:rsid w:val="007514C2"/>
    <w:rsid w:val="007521AD"/>
    <w:rsid w:val="0075225D"/>
    <w:rsid w:val="0075322B"/>
    <w:rsid w:val="007541DA"/>
    <w:rsid w:val="00757AE9"/>
    <w:rsid w:val="007602BA"/>
    <w:rsid w:val="00760E1D"/>
    <w:rsid w:val="0076129E"/>
    <w:rsid w:val="007615F3"/>
    <w:rsid w:val="00762871"/>
    <w:rsid w:val="0076383E"/>
    <w:rsid w:val="00765311"/>
    <w:rsid w:val="00765466"/>
    <w:rsid w:val="00766F4C"/>
    <w:rsid w:val="00766F8A"/>
    <w:rsid w:val="007717D7"/>
    <w:rsid w:val="00772496"/>
    <w:rsid w:val="0077282E"/>
    <w:rsid w:val="007728A5"/>
    <w:rsid w:val="00773169"/>
    <w:rsid w:val="0077595C"/>
    <w:rsid w:val="00775F9A"/>
    <w:rsid w:val="007761ED"/>
    <w:rsid w:val="00776350"/>
    <w:rsid w:val="00777AEB"/>
    <w:rsid w:val="00777D7D"/>
    <w:rsid w:val="007809C3"/>
    <w:rsid w:val="00780B59"/>
    <w:rsid w:val="00780DA6"/>
    <w:rsid w:val="007813AE"/>
    <w:rsid w:val="00781445"/>
    <w:rsid w:val="00781DDD"/>
    <w:rsid w:val="00782F8A"/>
    <w:rsid w:val="0078388E"/>
    <w:rsid w:val="00784E5F"/>
    <w:rsid w:val="00785DDC"/>
    <w:rsid w:val="00786123"/>
    <w:rsid w:val="0078660A"/>
    <w:rsid w:val="00786BD6"/>
    <w:rsid w:val="00787A99"/>
    <w:rsid w:val="00790C38"/>
    <w:rsid w:val="0079134E"/>
    <w:rsid w:val="007913D6"/>
    <w:rsid w:val="00791CDC"/>
    <w:rsid w:val="00794249"/>
    <w:rsid w:val="00795298"/>
    <w:rsid w:val="007964D7"/>
    <w:rsid w:val="00796852"/>
    <w:rsid w:val="007979DB"/>
    <w:rsid w:val="00797B9D"/>
    <w:rsid w:val="007A0CDD"/>
    <w:rsid w:val="007A13F9"/>
    <w:rsid w:val="007A19BA"/>
    <w:rsid w:val="007A2139"/>
    <w:rsid w:val="007A27B2"/>
    <w:rsid w:val="007A34AC"/>
    <w:rsid w:val="007A3AC2"/>
    <w:rsid w:val="007A3EC6"/>
    <w:rsid w:val="007A569D"/>
    <w:rsid w:val="007A5D18"/>
    <w:rsid w:val="007A67C4"/>
    <w:rsid w:val="007A6862"/>
    <w:rsid w:val="007A6E97"/>
    <w:rsid w:val="007B0818"/>
    <w:rsid w:val="007B2480"/>
    <w:rsid w:val="007B38D4"/>
    <w:rsid w:val="007B3DF0"/>
    <w:rsid w:val="007B4574"/>
    <w:rsid w:val="007B6653"/>
    <w:rsid w:val="007B6B9B"/>
    <w:rsid w:val="007B7D02"/>
    <w:rsid w:val="007C242A"/>
    <w:rsid w:val="007C26FB"/>
    <w:rsid w:val="007C29C7"/>
    <w:rsid w:val="007C3146"/>
    <w:rsid w:val="007C36D8"/>
    <w:rsid w:val="007C6C88"/>
    <w:rsid w:val="007C7442"/>
    <w:rsid w:val="007D1129"/>
    <w:rsid w:val="007D39AF"/>
    <w:rsid w:val="007D3D39"/>
    <w:rsid w:val="007D4A66"/>
    <w:rsid w:val="007D4D05"/>
    <w:rsid w:val="007D5158"/>
    <w:rsid w:val="007D6116"/>
    <w:rsid w:val="007D6376"/>
    <w:rsid w:val="007D6396"/>
    <w:rsid w:val="007D66C2"/>
    <w:rsid w:val="007D6F31"/>
    <w:rsid w:val="007E013A"/>
    <w:rsid w:val="007E07CB"/>
    <w:rsid w:val="007E10F3"/>
    <w:rsid w:val="007E2D2E"/>
    <w:rsid w:val="007E4192"/>
    <w:rsid w:val="007E5183"/>
    <w:rsid w:val="007E5486"/>
    <w:rsid w:val="007E6A02"/>
    <w:rsid w:val="007F1F36"/>
    <w:rsid w:val="007F2178"/>
    <w:rsid w:val="007F3621"/>
    <w:rsid w:val="007F47F6"/>
    <w:rsid w:val="007F4F1B"/>
    <w:rsid w:val="007F547A"/>
    <w:rsid w:val="008001D1"/>
    <w:rsid w:val="00800A9A"/>
    <w:rsid w:val="00800DA1"/>
    <w:rsid w:val="008026A2"/>
    <w:rsid w:val="008035C1"/>
    <w:rsid w:val="0080396C"/>
    <w:rsid w:val="008065B9"/>
    <w:rsid w:val="0081144B"/>
    <w:rsid w:val="00812CAF"/>
    <w:rsid w:val="00812CCA"/>
    <w:rsid w:val="0081458F"/>
    <w:rsid w:val="00814E2D"/>
    <w:rsid w:val="00816530"/>
    <w:rsid w:val="00816873"/>
    <w:rsid w:val="00817F21"/>
    <w:rsid w:val="0082099A"/>
    <w:rsid w:val="00820C28"/>
    <w:rsid w:val="008213F2"/>
    <w:rsid w:val="00823F67"/>
    <w:rsid w:val="00824FFA"/>
    <w:rsid w:val="00825A9A"/>
    <w:rsid w:val="00826C6B"/>
    <w:rsid w:val="00826D65"/>
    <w:rsid w:val="008273EC"/>
    <w:rsid w:val="0082748B"/>
    <w:rsid w:val="00827544"/>
    <w:rsid w:val="0083035F"/>
    <w:rsid w:val="008304A1"/>
    <w:rsid w:val="00831614"/>
    <w:rsid w:val="00831C9C"/>
    <w:rsid w:val="00831EFF"/>
    <w:rsid w:val="00833426"/>
    <w:rsid w:val="00833C41"/>
    <w:rsid w:val="00833D89"/>
    <w:rsid w:val="00836157"/>
    <w:rsid w:val="0083743F"/>
    <w:rsid w:val="00840229"/>
    <w:rsid w:val="008402AC"/>
    <w:rsid w:val="00840E60"/>
    <w:rsid w:val="0084215B"/>
    <w:rsid w:val="00842757"/>
    <w:rsid w:val="00843E46"/>
    <w:rsid w:val="008449C4"/>
    <w:rsid w:val="00845438"/>
    <w:rsid w:val="00845BC6"/>
    <w:rsid w:val="008468BC"/>
    <w:rsid w:val="00847000"/>
    <w:rsid w:val="008477BE"/>
    <w:rsid w:val="008479D4"/>
    <w:rsid w:val="00847B4B"/>
    <w:rsid w:val="00851D5F"/>
    <w:rsid w:val="008549D3"/>
    <w:rsid w:val="00854B49"/>
    <w:rsid w:val="00854C42"/>
    <w:rsid w:val="00854D94"/>
    <w:rsid w:val="00855445"/>
    <w:rsid w:val="008555AB"/>
    <w:rsid w:val="00855ACB"/>
    <w:rsid w:val="008573EE"/>
    <w:rsid w:val="00857B1D"/>
    <w:rsid w:val="00861291"/>
    <w:rsid w:val="00861653"/>
    <w:rsid w:val="00862A3B"/>
    <w:rsid w:val="00862D14"/>
    <w:rsid w:val="00864587"/>
    <w:rsid w:val="00864D3F"/>
    <w:rsid w:val="0086575C"/>
    <w:rsid w:val="0086655E"/>
    <w:rsid w:val="00866561"/>
    <w:rsid w:val="008667A0"/>
    <w:rsid w:val="008668FD"/>
    <w:rsid w:val="00867247"/>
    <w:rsid w:val="0086796D"/>
    <w:rsid w:val="00867A23"/>
    <w:rsid w:val="008711F3"/>
    <w:rsid w:val="008736D0"/>
    <w:rsid w:val="00874402"/>
    <w:rsid w:val="00875F59"/>
    <w:rsid w:val="00881216"/>
    <w:rsid w:val="008814BD"/>
    <w:rsid w:val="00881D8E"/>
    <w:rsid w:val="008824C9"/>
    <w:rsid w:val="008833EB"/>
    <w:rsid w:val="00885B82"/>
    <w:rsid w:val="00885C4E"/>
    <w:rsid w:val="00886AE3"/>
    <w:rsid w:val="00887F69"/>
    <w:rsid w:val="00890012"/>
    <w:rsid w:val="00890B50"/>
    <w:rsid w:val="008915D6"/>
    <w:rsid w:val="00892065"/>
    <w:rsid w:val="008925E0"/>
    <w:rsid w:val="00892FFE"/>
    <w:rsid w:val="008937D3"/>
    <w:rsid w:val="00895486"/>
    <w:rsid w:val="0089571F"/>
    <w:rsid w:val="008960F9"/>
    <w:rsid w:val="008A14DD"/>
    <w:rsid w:val="008A19B9"/>
    <w:rsid w:val="008A1CD7"/>
    <w:rsid w:val="008A252D"/>
    <w:rsid w:val="008A25EF"/>
    <w:rsid w:val="008A2D51"/>
    <w:rsid w:val="008A34AA"/>
    <w:rsid w:val="008A4641"/>
    <w:rsid w:val="008A4E4F"/>
    <w:rsid w:val="008A5531"/>
    <w:rsid w:val="008B0E0B"/>
    <w:rsid w:val="008B1788"/>
    <w:rsid w:val="008B23C0"/>
    <w:rsid w:val="008B2D23"/>
    <w:rsid w:val="008B456D"/>
    <w:rsid w:val="008B687C"/>
    <w:rsid w:val="008C01CE"/>
    <w:rsid w:val="008C03E5"/>
    <w:rsid w:val="008C0622"/>
    <w:rsid w:val="008C2060"/>
    <w:rsid w:val="008C37B8"/>
    <w:rsid w:val="008C3FE3"/>
    <w:rsid w:val="008C48E9"/>
    <w:rsid w:val="008C542D"/>
    <w:rsid w:val="008C6957"/>
    <w:rsid w:val="008C7457"/>
    <w:rsid w:val="008D084E"/>
    <w:rsid w:val="008D0E0B"/>
    <w:rsid w:val="008D1351"/>
    <w:rsid w:val="008D1B30"/>
    <w:rsid w:val="008D237D"/>
    <w:rsid w:val="008D262B"/>
    <w:rsid w:val="008D2C32"/>
    <w:rsid w:val="008D653B"/>
    <w:rsid w:val="008D6A16"/>
    <w:rsid w:val="008D7496"/>
    <w:rsid w:val="008D7838"/>
    <w:rsid w:val="008D786F"/>
    <w:rsid w:val="008E1CB0"/>
    <w:rsid w:val="008E2A1F"/>
    <w:rsid w:val="008E3764"/>
    <w:rsid w:val="008E3CD4"/>
    <w:rsid w:val="008E46E4"/>
    <w:rsid w:val="008E5100"/>
    <w:rsid w:val="008E57FC"/>
    <w:rsid w:val="008E618A"/>
    <w:rsid w:val="008E7E34"/>
    <w:rsid w:val="008F08E9"/>
    <w:rsid w:val="008F2750"/>
    <w:rsid w:val="008F2D95"/>
    <w:rsid w:val="008F3075"/>
    <w:rsid w:val="008F69D5"/>
    <w:rsid w:val="008F6E8A"/>
    <w:rsid w:val="008F6FA0"/>
    <w:rsid w:val="009009C2"/>
    <w:rsid w:val="00901173"/>
    <w:rsid w:val="009036B3"/>
    <w:rsid w:val="00903F20"/>
    <w:rsid w:val="009045C5"/>
    <w:rsid w:val="00906450"/>
    <w:rsid w:val="00906653"/>
    <w:rsid w:val="0090673D"/>
    <w:rsid w:val="00907996"/>
    <w:rsid w:val="00914CBA"/>
    <w:rsid w:val="00915487"/>
    <w:rsid w:val="009154E9"/>
    <w:rsid w:val="009169F9"/>
    <w:rsid w:val="009203BD"/>
    <w:rsid w:val="00921338"/>
    <w:rsid w:val="0092161F"/>
    <w:rsid w:val="00922601"/>
    <w:rsid w:val="00922646"/>
    <w:rsid w:val="009245D8"/>
    <w:rsid w:val="009271A3"/>
    <w:rsid w:val="00930A92"/>
    <w:rsid w:val="00930FCA"/>
    <w:rsid w:val="0093186B"/>
    <w:rsid w:val="009318F4"/>
    <w:rsid w:val="00931C2A"/>
    <w:rsid w:val="00935AEE"/>
    <w:rsid w:val="00936725"/>
    <w:rsid w:val="00937EC4"/>
    <w:rsid w:val="0094045A"/>
    <w:rsid w:val="00941A31"/>
    <w:rsid w:val="0094490B"/>
    <w:rsid w:val="00945725"/>
    <w:rsid w:val="0095085A"/>
    <w:rsid w:val="00951D75"/>
    <w:rsid w:val="00952BA3"/>
    <w:rsid w:val="00952CBE"/>
    <w:rsid w:val="009547CC"/>
    <w:rsid w:val="00955083"/>
    <w:rsid w:val="009559C0"/>
    <w:rsid w:val="009571FD"/>
    <w:rsid w:val="00960C98"/>
    <w:rsid w:val="009610A4"/>
    <w:rsid w:val="00962028"/>
    <w:rsid w:val="009627F3"/>
    <w:rsid w:val="00962C66"/>
    <w:rsid w:val="00963DF3"/>
    <w:rsid w:val="0096454F"/>
    <w:rsid w:val="0096512D"/>
    <w:rsid w:val="00965D9F"/>
    <w:rsid w:val="0096692E"/>
    <w:rsid w:val="00967214"/>
    <w:rsid w:val="00967BBE"/>
    <w:rsid w:val="009706FE"/>
    <w:rsid w:val="00971715"/>
    <w:rsid w:val="009719F0"/>
    <w:rsid w:val="009725B8"/>
    <w:rsid w:val="00972CA4"/>
    <w:rsid w:val="00973C77"/>
    <w:rsid w:val="009753C1"/>
    <w:rsid w:val="00976849"/>
    <w:rsid w:val="00976C77"/>
    <w:rsid w:val="00977088"/>
    <w:rsid w:val="00981BFB"/>
    <w:rsid w:val="00981D1D"/>
    <w:rsid w:val="00982814"/>
    <w:rsid w:val="00983EC4"/>
    <w:rsid w:val="00984D62"/>
    <w:rsid w:val="0098598B"/>
    <w:rsid w:val="00985F48"/>
    <w:rsid w:val="00986466"/>
    <w:rsid w:val="009873B4"/>
    <w:rsid w:val="00987AF7"/>
    <w:rsid w:val="0099215B"/>
    <w:rsid w:val="00992683"/>
    <w:rsid w:val="009929D3"/>
    <w:rsid w:val="00992A59"/>
    <w:rsid w:val="0099356B"/>
    <w:rsid w:val="00994681"/>
    <w:rsid w:val="00994F78"/>
    <w:rsid w:val="00995367"/>
    <w:rsid w:val="009977DA"/>
    <w:rsid w:val="009A062F"/>
    <w:rsid w:val="009A0E3C"/>
    <w:rsid w:val="009A241D"/>
    <w:rsid w:val="009A282F"/>
    <w:rsid w:val="009A28D4"/>
    <w:rsid w:val="009A375C"/>
    <w:rsid w:val="009A46D3"/>
    <w:rsid w:val="009A7E08"/>
    <w:rsid w:val="009B0BB6"/>
    <w:rsid w:val="009B1B7E"/>
    <w:rsid w:val="009B2439"/>
    <w:rsid w:val="009B3599"/>
    <w:rsid w:val="009B3866"/>
    <w:rsid w:val="009B3ED0"/>
    <w:rsid w:val="009B4169"/>
    <w:rsid w:val="009B5605"/>
    <w:rsid w:val="009B58EC"/>
    <w:rsid w:val="009B61F3"/>
    <w:rsid w:val="009B7773"/>
    <w:rsid w:val="009C1751"/>
    <w:rsid w:val="009C264B"/>
    <w:rsid w:val="009C33DF"/>
    <w:rsid w:val="009C3883"/>
    <w:rsid w:val="009C43E1"/>
    <w:rsid w:val="009C549D"/>
    <w:rsid w:val="009D0E56"/>
    <w:rsid w:val="009D194E"/>
    <w:rsid w:val="009D2B94"/>
    <w:rsid w:val="009D3C90"/>
    <w:rsid w:val="009D4C78"/>
    <w:rsid w:val="009D5A38"/>
    <w:rsid w:val="009D68B9"/>
    <w:rsid w:val="009D7079"/>
    <w:rsid w:val="009E0831"/>
    <w:rsid w:val="009E3F60"/>
    <w:rsid w:val="009E4C7F"/>
    <w:rsid w:val="009E4D1D"/>
    <w:rsid w:val="009E508E"/>
    <w:rsid w:val="009E5E94"/>
    <w:rsid w:val="009E6262"/>
    <w:rsid w:val="009E6845"/>
    <w:rsid w:val="009E72E3"/>
    <w:rsid w:val="009F0767"/>
    <w:rsid w:val="009F0836"/>
    <w:rsid w:val="009F1D84"/>
    <w:rsid w:val="009F20D6"/>
    <w:rsid w:val="009F4504"/>
    <w:rsid w:val="009F524F"/>
    <w:rsid w:val="009F588A"/>
    <w:rsid w:val="009F6218"/>
    <w:rsid w:val="009F710F"/>
    <w:rsid w:val="009F7A12"/>
    <w:rsid w:val="009F7B8A"/>
    <w:rsid w:val="00A03399"/>
    <w:rsid w:val="00A03B13"/>
    <w:rsid w:val="00A0528E"/>
    <w:rsid w:val="00A05D63"/>
    <w:rsid w:val="00A06D94"/>
    <w:rsid w:val="00A1186A"/>
    <w:rsid w:val="00A121D4"/>
    <w:rsid w:val="00A12299"/>
    <w:rsid w:val="00A126B3"/>
    <w:rsid w:val="00A139D8"/>
    <w:rsid w:val="00A14432"/>
    <w:rsid w:val="00A15D6B"/>
    <w:rsid w:val="00A16304"/>
    <w:rsid w:val="00A173C6"/>
    <w:rsid w:val="00A17F75"/>
    <w:rsid w:val="00A17FA0"/>
    <w:rsid w:val="00A204CA"/>
    <w:rsid w:val="00A20DCE"/>
    <w:rsid w:val="00A269D7"/>
    <w:rsid w:val="00A26C96"/>
    <w:rsid w:val="00A275F0"/>
    <w:rsid w:val="00A30581"/>
    <w:rsid w:val="00A30EB1"/>
    <w:rsid w:val="00A31502"/>
    <w:rsid w:val="00A31E6B"/>
    <w:rsid w:val="00A32C92"/>
    <w:rsid w:val="00A33F4A"/>
    <w:rsid w:val="00A34184"/>
    <w:rsid w:val="00A34541"/>
    <w:rsid w:val="00A34B8E"/>
    <w:rsid w:val="00A35F3B"/>
    <w:rsid w:val="00A36A0D"/>
    <w:rsid w:val="00A36B01"/>
    <w:rsid w:val="00A37C66"/>
    <w:rsid w:val="00A402B6"/>
    <w:rsid w:val="00A4043E"/>
    <w:rsid w:val="00A4138E"/>
    <w:rsid w:val="00A41918"/>
    <w:rsid w:val="00A42D3A"/>
    <w:rsid w:val="00A44C09"/>
    <w:rsid w:val="00A4601C"/>
    <w:rsid w:val="00A47C66"/>
    <w:rsid w:val="00A50E16"/>
    <w:rsid w:val="00A51F31"/>
    <w:rsid w:val="00A52C84"/>
    <w:rsid w:val="00A54532"/>
    <w:rsid w:val="00A5474E"/>
    <w:rsid w:val="00A54C85"/>
    <w:rsid w:val="00A54C8B"/>
    <w:rsid w:val="00A54E42"/>
    <w:rsid w:val="00A552D9"/>
    <w:rsid w:val="00A555BB"/>
    <w:rsid w:val="00A622FC"/>
    <w:rsid w:val="00A62BDD"/>
    <w:rsid w:val="00A655DC"/>
    <w:rsid w:val="00A65662"/>
    <w:rsid w:val="00A65F85"/>
    <w:rsid w:val="00A67BF7"/>
    <w:rsid w:val="00A70B7D"/>
    <w:rsid w:val="00A70DD5"/>
    <w:rsid w:val="00A74B94"/>
    <w:rsid w:val="00A80C96"/>
    <w:rsid w:val="00A818D5"/>
    <w:rsid w:val="00A82A30"/>
    <w:rsid w:val="00A82F8C"/>
    <w:rsid w:val="00A83608"/>
    <w:rsid w:val="00A83838"/>
    <w:rsid w:val="00A8443E"/>
    <w:rsid w:val="00A84548"/>
    <w:rsid w:val="00A84C29"/>
    <w:rsid w:val="00A86F1F"/>
    <w:rsid w:val="00A8728F"/>
    <w:rsid w:val="00A909C2"/>
    <w:rsid w:val="00A92236"/>
    <w:rsid w:val="00A9425E"/>
    <w:rsid w:val="00A94863"/>
    <w:rsid w:val="00A953EC"/>
    <w:rsid w:val="00A96024"/>
    <w:rsid w:val="00A9639D"/>
    <w:rsid w:val="00A96F90"/>
    <w:rsid w:val="00AA0220"/>
    <w:rsid w:val="00AA0798"/>
    <w:rsid w:val="00AA1004"/>
    <w:rsid w:val="00AA296D"/>
    <w:rsid w:val="00AA2A3B"/>
    <w:rsid w:val="00AA329A"/>
    <w:rsid w:val="00AA4F8C"/>
    <w:rsid w:val="00AA514C"/>
    <w:rsid w:val="00AA54A5"/>
    <w:rsid w:val="00AA5656"/>
    <w:rsid w:val="00AA5C8B"/>
    <w:rsid w:val="00AA7EFA"/>
    <w:rsid w:val="00AB01AE"/>
    <w:rsid w:val="00AB1CF2"/>
    <w:rsid w:val="00AB251A"/>
    <w:rsid w:val="00AB2764"/>
    <w:rsid w:val="00AB2AFF"/>
    <w:rsid w:val="00AB30A3"/>
    <w:rsid w:val="00AB33BB"/>
    <w:rsid w:val="00AB3997"/>
    <w:rsid w:val="00AB3CA1"/>
    <w:rsid w:val="00AB4B64"/>
    <w:rsid w:val="00AB645C"/>
    <w:rsid w:val="00AC2173"/>
    <w:rsid w:val="00AC2401"/>
    <w:rsid w:val="00AC2429"/>
    <w:rsid w:val="00AC2485"/>
    <w:rsid w:val="00AC2AAE"/>
    <w:rsid w:val="00AC4CA3"/>
    <w:rsid w:val="00AC6B4F"/>
    <w:rsid w:val="00AC7026"/>
    <w:rsid w:val="00AD0C12"/>
    <w:rsid w:val="00AD13EC"/>
    <w:rsid w:val="00AD2550"/>
    <w:rsid w:val="00AD2D6E"/>
    <w:rsid w:val="00AD35CB"/>
    <w:rsid w:val="00AD5BFD"/>
    <w:rsid w:val="00AD693E"/>
    <w:rsid w:val="00AE0C54"/>
    <w:rsid w:val="00AE256F"/>
    <w:rsid w:val="00AE2633"/>
    <w:rsid w:val="00AE38BB"/>
    <w:rsid w:val="00AE3A83"/>
    <w:rsid w:val="00AE3EEA"/>
    <w:rsid w:val="00AE542D"/>
    <w:rsid w:val="00AE59AC"/>
    <w:rsid w:val="00AE75B2"/>
    <w:rsid w:val="00AF0CBB"/>
    <w:rsid w:val="00AF16FC"/>
    <w:rsid w:val="00AF1952"/>
    <w:rsid w:val="00AF1B3F"/>
    <w:rsid w:val="00AF273D"/>
    <w:rsid w:val="00AF5520"/>
    <w:rsid w:val="00AF59C5"/>
    <w:rsid w:val="00AF5C81"/>
    <w:rsid w:val="00AF6BD9"/>
    <w:rsid w:val="00AF7D29"/>
    <w:rsid w:val="00B0069B"/>
    <w:rsid w:val="00B00A3E"/>
    <w:rsid w:val="00B02B39"/>
    <w:rsid w:val="00B04175"/>
    <w:rsid w:val="00B04795"/>
    <w:rsid w:val="00B04A60"/>
    <w:rsid w:val="00B1292A"/>
    <w:rsid w:val="00B12973"/>
    <w:rsid w:val="00B13DD3"/>
    <w:rsid w:val="00B1446B"/>
    <w:rsid w:val="00B206FD"/>
    <w:rsid w:val="00B21F82"/>
    <w:rsid w:val="00B22122"/>
    <w:rsid w:val="00B22205"/>
    <w:rsid w:val="00B23593"/>
    <w:rsid w:val="00B243A6"/>
    <w:rsid w:val="00B2509F"/>
    <w:rsid w:val="00B264EC"/>
    <w:rsid w:val="00B2683D"/>
    <w:rsid w:val="00B26885"/>
    <w:rsid w:val="00B274BA"/>
    <w:rsid w:val="00B309B8"/>
    <w:rsid w:val="00B31BBE"/>
    <w:rsid w:val="00B31E41"/>
    <w:rsid w:val="00B3292B"/>
    <w:rsid w:val="00B329B8"/>
    <w:rsid w:val="00B33B6D"/>
    <w:rsid w:val="00B33D90"/>
    <w:rsid w:val="00B340C0"/>
    <w:rsid w:val="00B34765"/>
    <w:rsid w:val="00B35906"/>
    <w:rsid w:val="00B35D3E"/>
    <w:rsid w:val="00B3726F"/>
    <w:rsid w:val="00B37A6E"/>
    <w:rsid w:val="00B4208D"/>
    <w:rsid w:val="00B457A2"/>
    <w:rsid w:val="00B462CB"/>
    <w:rsid w:val="00B52C7D"/>
    <w:rsid w:val="00B52EA8"/>
    <w:rsid w:val="00B53141"/>
    <w:rsid w:val="00B539B9"/>
    <w:rsid w:val="00B548DF"/>
    <w:rsid w:val="00B550CF"/>
    <w:rsid w:val="00B55181"/>
    <w:rsid w:val="00B57723"/>
    <w:rsid w:val="00B60377"/>
    <w:rsid w:val="00B60398"/>
    <w:rsid w:val="00B60663"/>
    <w:rsid w:val="00B60C0A"/>
    <w:rsid w:val="00B61D87"/>
    <w:rsid w:val="00B6208E"/>
    <w:rsid w:val="00B625C9"/>
    <w:rsid w:val="00B657E1"/>
    <w:rsid w:val="00B66C2A"/>
    <w:rsid w:val="00B70CB7"/>
    <w:rsid w:val="00B71AB4"/>
    <w:rsid w:val="00B71B97"/>
    <w:rsid w:val="00B74193"/>
    <w:rsid w:val="00B75504"/>
    <w:rsid w:val="00B76358"/>
    <w:rsid w:val="00B77E4B"/>
    <w:rsid w:val="00B80715"/>
    <w:rsid w:val="00B80B19"/>
    <w:rsid w:val="00B80B50"/>
    <w:rsid w:val="00B811BD"/>
    <w:rsid w:val="00B83947"/>
    <w:rsid w:val="00B83A89"/>
    <w:rsid w:val="00B8501D"/>
    <w:rsid w:val="00B859DE"/>
    <w:rsid w:val="00B86580"/>
    <w:rsid w:val="00B87604"/>
    <w:rsid w:val="00B920C5"/>
    <w:rsid w:val="00B92A21"/>
    <w:rsid w:val="00B946F3"/>
    <w:rsid w:val="00B94FA7"/>
    <w:rsid w:val="00B96B1D"/>
    <w:rsid w:val="00B9750C"/>
    <w:rsid w:val="00B979B0"/>
    <w:rsid w:val="00BA2683"/>
    <w:rsid w:val="00BA2AAD"/>
    <w:rsid w:val="00BA2FD1"/>
    <w:rsid w:val="00BA4723"/>
    <w:rsid w:val="00BA5088"/>
    <w:rsid w:val="00BA7040"/>
    <w:rsid w:val="00BA7B47"/>
    <w:rsid w:val="00BB0CC6"/>
    <w:rsid w:val="00BB0ED2"/>
    <w:rsid w:val="00BB293E"/>
    <w:rsid w:val="00BB499C"/>
    <w:rsid w:val="00BB629D"/>
    <w:rsid w:val="00BB7E13"/>
    <w:rsid w:val="00BC1AE8"/>
    <w:rsid w:val="00BC1E50"/>
    <w:rsid w:val="00BC2F04"/>
    <w:rsid w:val="00BC5435"/>
    <w:rsid w:val="00BC56C9"/>
    <w:rsid w:val="00BC6484"/>
    <w:rsid w:val="00BD0594"/>
    <w:rsid w:val="00BD07DF"/>
    <w:rsid w:val="00BD0BDD"/>
    <w:rsid w:val="00BD17D5"/>
    <w:rsid w:val="00BD28B9"/>
    <w:rsid w:val="00BD2CEF"/>
    <w:rsid w:val="00BD5814"/>
    <w:rsid w:val="00BD6542"/>
    <w:rsid w:val="00BD7C8B"/>
    <w:rsid w:val="00BD7F5D"/>
    <w:rsid w:val="00BE0DE8"/>
    <w:rsid w:val="00BE28E7"/>
    <w:rsid w:val="00BE3965"/>
    <w:rsid w:val="00BE425D"/>
    <w:rsid w:val="00BE4ACD"/>
    <w:rsid w:val="00BE5C3A"/>
    <w:rsid w:val="00BE6957"/>
    <w:rsid w:val="00BE7F64"/>
    <w:rsid w:val="00BF004A"/>
    <w:rsid w:val="00BF082D"/>
    <w:rsid w:val="00BF11C1"/>
    <w:rsid w:val="00BF195F"/>
    <w:rsid w:val="00BF1BDA"/>
    <w:rsid w:val="00BF4CE2"/>
    <w:rsid w:val="00BF593E"/>
    <w:rsid w:val="00BF76C0"/>
    <w:rsid w:val="00C0056E"/>
    <w:rsid w:val="00C02032"/>
    <w:rsid w:val="00C0229D"/>
    <w:rsid w:val="00C02AE1"/>
    <w:rsid w:val="00C075DC"/>
    <w:rsid w:val="00C10581"/>
    <w:rsid w:val="00C11185"/>
    <w:rsid w:val="00C1244F"/>
    <w:rsid w:val="00C13C65"/>
    <w:rsid w:val="00C1550C"/>
    <w:rsid w:val="00C1612B"/>
    <w:rsid w:val="00C16A92"/>
    <w:rsid w:val="00C16C78"/>
    <w:rsid w:val="00C16C86"/>
    <w:rsid w:val="00C21170"/>
    <w:rsid w:val="00C2141A"/>
    <w:rsid w:val="00C2253A"/>
    <w:rsid w:val="00C22570"/>
    <w:rsid w:val="00C23729"/>
    <w:rsid w:val="00C249FE"/>
    <w:rsid w:val="00C25F61"/>
    <w:rsid w:val="00C260F5"/>
    <w:rsid w:val="00C26F4F"/>
    <w:rsid w:val="00C27355"/>
    <w:rsid w:val="00C27B81"/>
    <w:rsid w:val="00C30234"/>
    <w:rsid w:val="00C30921"/>
    <w:rsid w:val="00C328E6"/>
    <w:rsid w:val="00C32BDF"/>
    <w:rsid w:val="00C32F24"/>
    <w:rsid w:val="00C36D8C"/>
    <w:rsid w:val="00C401D4"/>
    <w:rsid w:val="00C40211"/>
    <w:rsid w:val="00C40DC8"/>
    <w:rsid w:val="00C41CE7"/>
    <w:rsid w:val="00C42447"/>
    <w:rsid w:val="00C42775"/>
    <w:rsid w:val="00C442BF"/>
    <w:rsid w:val="00C445F1"/>
    <w:rsid w:val="00C45338"/>
    <w:rsid w:val="00C46B47"/>
    <w:rsid w:val="00C46F03"/>
    <w:rsid w:val="00C4712A"/>
    <w:rsid w:val="00C47F51"/>
    <w:rsid w:val="00C50A47"/>
    <w:rsid w:val="00C50E25"/>
    <w:rsid w:val="00C5189B"/>
    <w:rsid w:val="00C51BF2"/>
    <w:rsid w:val="00C520CC"/>
    <w:rsid w:val="00C52EE7"/>
    <w:rsid w:val="00C53E56"/>
    <w:rsid w:val="00C5487B"/>
    <w:rsid w:val="00C55CDD"/>
    <w:rsid w:val="00C568A4"/>
    <w:rsid w:val="00C5717E"/>
    <w:rsid w:val="00C57435"/>
    <w:rsid w:val="00C5744E"/>
    <w:rsid w:val="00C6078A"/>
    <w:rsid w:val="00C625A1"/>
    <w:rsid w:val="00C62761"/>
    <w:rsid w:val="00C629F1"/>
    <w:rsid w:val="00C66117"/>
    <w:rsid w:val="00C66B8F"/>
    <w:rsid w:val="00C674B1"/>
    <w:rsid w:val="00C7015A"/>
    <w:rsid w:val="00C70D16"/>
    <w:rsid w:val="00C71A4F"/>
    <w:rsid w:val="00C72405"/>
    <w:rsid w:val="00C74351"/>
    <w:rsid w:val="00C75E16"/>
    <w:rsid w:val="00C77911"/>
    <w:rsid w:val="00C806E7"/>
    <w:rsid w:val="00C81A24"/>
    <w:rsid w:val="00C81CC5"/>
    <w:rsid w:val="00C81D3E"/>
    <w:rsid w:val="00C82F3D"/>
    <w:rsid w:val="00C830DB"/>
    <w:rsid w:val="00C83262"/>
    <w:rsid w:val="00C83736"/>
    <w:rsid w:val="00C844B9"/>
    <w:rsid w:val="00C87859"/>
    <w:rsid w:val="00C87A76"/>
    <w:rsid w:val="00C87D4B"/>
    <w:rsid w:val="00C90347"/>
    <w:rsid w:val="00C913E2"/>
    <w:rsid w:val="00C919D7"/>
    <w:rsid w:val="00C91B09"/>
    <w:rsid w:val="00C92AE4"/>
    <w:rsid w:val="00C94045"/>
    <w:rsid w:val="00CA15B7"/>
    <w:rsid w:val="00CA25FB"/>
    <w:rsid w:val="00CA41E1"/>
    <w:rsid w:val="00CA4D83"/>
    <w:rsid w:val="00CA586C"/>
    <w:rsid w:val="00CA7A63"/>
    <w:rsid w:val="00CA7D23"/>
    <w:rsid w:val="00CA7E4C"/>
    <w:rsid w:val="00CB2534"/>
    <w:rsid w:val="00CB2ECC"/>
    <w:rsid w:val="00CB32C7"/>
    <w:rsid w:val="00CB32E8"/>
    <w:rsid w:val="00CB4580"/>
    <w:rsid w:val="00CB4FD8"/>
    <w:rsid w:val="00CB7DA2"/>
    <w:rsid w:val="00CC0509"/>
    <w:rsid w:val="00CC089C"/>
    <w:rsid w:val="00CC0E46"/>
    <w:rsid w:val="00CC118D"/>
    <w:rsid w:val="00CC173E"/>
    <w:rsid w:val="00CC247A"/>
    <w:rsid w:val="00CC35B7"/>
    <w:rsid w:val="00CC4D89"/>
    <w:rsid w:val="00CC570E"/>
    <w:rsid w:val="00CC72CD"/>
    <w:rsid w:val="00CC7306"/>
    <w:rsid w:val="00CC7C69"/>
    <w:rsid w:val="00CD03BB"/>
    <w:rsid w:val="00CD137A"/>
    <w:rsid w:val="00CD2562"/>
    <w:rsid w:val="00CD3229"/>
    <w:rsid w:val="00CD35B1"/>
    <w:rsid w:val="00CD425C"/>
    <w:rsid w:val="00CD4ACD"/>
    <w:rsid w:val="00CD4D7A"/>
    <w:rsid w:val="00CD5617"/>
    <w:rsid w:val="00CD6CF1"/>
    <w:rsid w:val="00CD77F5"/>
    <w:rsid w:val="00CE057A"/>
    <w:rsid w:val="00CE0D2A"/>
    <w:rsid w:val="00CE2602"/>
    <w:rsid w:val="00CE2908"/>
    <w:rsid w:val="00CE3290"/>
    <w:rsid w:val="00CE41A0"/>
    <w:rsid w:val="00CE61CE"/>
    <w:rsid w:val="00CE649D"/>
    <w:rsid w:val="00CE6F48"/>
    <w:rsid w:val="00CE711A"/>
    <w:rsid w:val="00CE758B"/>
    <w:rsid w:val="00CE76B6"/>
    <w:rsid w:val="00CF16DB"/>
    <w:rsid w:val="00CF200E"/>
    <w:rsid w:val="00CF3BDA"/>
    <w:rsid w:val="00CF4045"/>
    <w:rsid w:val="00CF5CA8"/>
    <w:rsid w:val="00CF6590"/>
    <w:rsid w:val="00D01AF5"/>
    <w:rsid w:val="00D04228"/>
    <w:rsid w:val="00D05D4F"/>
    <w:rsid w:val="00D063D3"/>
    <w:rsid w:val="00D07F8F"/>
    <w:rsid w:val="00D10895"/>
    <w:rsid w:val="00D1270F"/>
    <w:rsid w:val="00D12AF3"/>
    <w:rsid w:val="00D14277"/>
    <w:rsid w:val="00D143C8"/>
    <w:rsid w:val="00D14B1D"/>
    <w:rsid w:val="00D14BB7"/>
    <w:rsid w:val="00D150A4"/>
    <w:rsid w:val="00D204C6"/>
    <w:rsid w:val="00D21760"/>
    <w:rsid w:val="00D24C5C"/>
    <w:rsid w:val="00D24DC1"/>
    <w:rsid w:val="00D25B8B"/>
    <w:rsid w:val="00D26121"/>
    <w:rsid w:val="00D27DF1"/>
    <w:rsid w:val="00D300F0"/>
    <w:rsid w:val="00D30FAC"/>
    <w:rsid w:val="00D313B3"/>
    <w:rsid w:val="00D31AAB"/>
    <w:rsid w:val="00D334F2"/>
    <w:rsid w:val="00D34737"/>
    <w:rsid w:val="00D34926"/>
    <w:rsid w:val="00D34D43"/>
    <w:rsid w:val="00D35A90"/>
    <w:rsid w:val="00D35F46"/>
    <w:rsid w:val="00D374B1"/>
    <w:rsid w:val="00D40892"/>
    <w:rsid w:val="00D41447"/>
    <w:rsid w:val="00D42D53"/>
    <w:rsid w:val="00D42EDF"/>
    <w:rsid w:val="00D43B37"/>
    <w:rsid w:val="00D44666"/>
    <w:rsid w:val="00D45022"/>
    <w:rsid w:val="00D45446"/>
    <w:rsid w:val="00D45DF4"/>
    <w:rsid w:val="00D45FFD"/>
    <w:rsid w:val="00D47731"/>
    <w:rsid w:val="00D504D3"/>
    <w:rsid w:val="00D5078F"/>
    <w:rsid w:val="00D53E25"/>
    <w:rsid w:val="00D55ABB"/>
    <w:rsid w:val="00D63406"/>
    <w:rsid w:val="00D646D8"/>
    <w:rsid w:val="00D70B9B"/>
    <w:rsid w:val="00D71404"/>
    <w:rsid w:val="00D7254A"/>
    <w:rsid w:val="00D72FC2"/>
    <w:rsid w:val="00D75041"/>
    <w:rsid w:val="00D75E68"/>
    <w:rsid w:val="00D75EFA"/>
    <w:rsid w:val="00D77B1D"/>
    <w:rsid w:val="00D8070A"/>
    <w:rsid w:val="00D80E35"/>
    <w:rsid w:val="00D81C9C"/>
    <w:rsid w:val="00D82CDF"/>
    <w:rsid w:val="00D8524E"/>
    <w:rsid w:val="00D857D7"/>
    <w:rsid w:val="00D8619E"/>
    <w:rsid w:val="00D866AF"/>
    <w:rsid w:val="00D87CC0"/>
    <w:rsid w:val="00D90109"/>
    <w:rsid w:val="00D9120E"/>
    <w:rsid w:val="00D91D88"/>
    <w:rsid w:val="00D91ED4"/>
    <w:rsid w:val="00D92815"/>
    <w:rsid w:val="00D93B83"/>
    <w:rsid w:val="00D93C36"/>
    <w:rsid w:val="00D94F02"/>
    <w:rsid w:val="00D9600E"/>
    <w:rsid w:val="00D972EC"/>
    <w:rsid w:val="00DA1C86"/>
    <w:rsid w:val="00DA27C4"/>
    <w:rsid w:val="00DA35D7"/>
    <w:rsid w:val="00DA3A0F"/>
    <w:rsid w:val="00DA489D"/>
    <w:rsid w:val="00DA4B4C"/>
    <w:rsid w:val="00DA4B78"/>
    <w:rsid w:val="00DA50AD"/>
    <w:rsid w:val="00DA5601"/>
    <w:rsid w:val="00DA63A7"/>
    <w:rsid w:val="00DA6C0C"/>
    <w:rsid w:val="00DA7121"/>
    <w:rsid w:val="00DA77CF"/>
    <w:rsid w:val="00DB114E"/>
    <w:rsid w:val="00DB12A1"/>
    <w:rsid w:val="00DB220A"/>
    <w:rsid w:val="00DB23AE"/>
    <w:rsid w:val="00DB29C8"/>
    <w:rsid w:val="00DB3517"/>
    <w:rsid w:val="00DB455A"/>
    <w:rsid w:val="00DB64E6"/>
    <w:rsid w:val="00DB7578"/>
    <w:rsid w:val="00DC0616"/>
    <w:rsid w:val="00DC100D"/>
    <w:rsid w:val="00DC220B"/>
    <w:rsid w:val="00DC3471"/>
    <w:rsid w:val="00DC4642"/>
    <w:rsid w:val="00DC4830"/>
    <w:rsid w:val="00DC4DE3"/>
    <w:rsid w:val="00DC59E6"/>
    <w:rsid w:val="00DC5B72"/>
    <w:rsid w:val="00DC64A3"/>
    <w:rsid w:val="00DC6857"/>
    <w:rsid w:val="00DC711A"/>
    <w:rsid w:val="00DD043A"/>
    <w:rsid w:val="00DD1C30"/>
    <w:rsid w:val="00DD22C7"/>
    <w:rsid w:val="00DD248F"/>
    <w:rsid w:val="00DD311F"/>
    <w:rsid w:val="00DD3D9A"/>
    <w:rsid w:val="00DD4EE5"/>
    <w:rsid w:val="00DD5483"/>
    <w:rsid w:val="00DD58A8"/>
    <w:rsid w:val="00DE0C80"/>
    <w:rsid w:val="00DE19C1"/>
    <w:rsid w:val="00DE2F41"/>
    <w:rsid w:val="00DE34B0"/>
    <w:rsid w:val="00DE3CA4"/>
    <w:rsid w:val="00DE4487"/>
    <w:rsid w:val="00DE508A"/>
    <w:rsid w:val="00DE7975"/>
    <w:rsid w:val="00DF06AA"/>
    <w:rsid w:val="00DF18C3"/>
    <w:rsid w:val="00DF2033"/>
    <w:rsid w:val="00DF2A8B"/>
    <w:rsid w:val="00DF3C37"/>
    <w:rsid w:val="00DF3D44"/>
    <w:rsid w:val="00DF56B0"/>
    <w:rsid w:val="00DF70E8"/>
    <w:rsid w:val="00DF721D"/>
    <w:rsid w:val="00DF76DE"/>
    <w:rsid w:val="00E01203"/>
    <w:rsid w:val="00E01338"/>
    <w:rsid w:val="00E019F6"/>
    <w:rsid w:val="00E01FA5"/>
    <w:rsid w:val="00E027BC"/>
    <w:rsid w:val="00E035AA"/>
    <w:rsid w:val="00E03FE3"/>
    <w:rsid w:val="00E06CF4"/>
    <w:rsid w:val="00E07B5E"/>
    <w:rsid w:val="00E1117F"/>
    <w:rsid w:val="00E118E4"/>
    <w:rsid w:val="00E11A43"/>
    <w:rsid w:val="00E11FAC"/>
    <w:rsid w:val="00E125FB"/>
    <w:rsid w:val="00E12E98"/>
    <w:rsid w:val="00E15A5E"/>
    <w:rsid w:val="00E15AAC"/>
    <w:rsid w:val="00E15EFF"/>
    <w:rsid w:val="00E15F71"/>
    <w:rsid w:val="00E200E2"/>
    <w:rsid w:val="00E201B9"/>
    <w:rsid w:val="00E2185B"/>
    <w:rsid w:val="00E270A3"/>
    <w:rsid w:val="00E30A38"/>
    <w:rsid w:val="00E31884"/>
    <w:rsid w:val="00E32E0A"/>
    <w:rsid w:val="00E32F8F"/>
    <w:rsid w:val="00E3308F"/>
    <w:rsid w:val="00E33BFB"/>
    <w:rsid w:val="00E3620F"/>
    <w:rsid w:val="00E371B5"/>
    <w:rsid w:val="00E37A9B"/>
    <w:rsid w:val="00E37B3D"/>
    <w:rsid w:val="00E37CD1"/>
    <w:rsid w:val="00E37D91"/>
    <w:rsid w:val="00E402B3"/>
    <w:rsid w:val="00E42F31"/>
    <w:rsid w:val="00E430D5"/>
    <w:rsid w:val="00E466F3"/>
    <w:rsid w:val="00E478C9"/>
    <w:rsid w:val="00E47C39"/>
    <w:rsid w:val="00E50FDE"/>
    <w:rsid w:val="00E510B0"/>
    <w:rsid w:val="00E51540"/>
    <w:rsid w:val="00E51DD5"/>
    <w:rsid w:val="00E522D1"/>
    <w:rsid w:val="00E52CE1"/>
    <w:rsid w:val="00E53FBD"/>
    <w:rsid w:val="00E54982"/>
    <w:rsid w:val="00E54C9A"/>
    <w:rsid w:val="00E550FC"/>
    <w:rsid w:val="00E55EC4"/>
    <w:rsid w:val="00E56559"/>
    <w:rsid w:val="00E56A00"/>
    <w:rsid w:val="00E6489C"/>
    <w:rsid w:val="00E67132"/>
    <w:rsid w:val="00E7126A"/>
    <w:rsid w:val="00E73FCB"/>
    <w:rsid w:val="00E74CB7"/>
    <w:rsid w:val="00E74FE2"/>
    <w:rsid w:val="00E76694"/>
    <w:rsid w:val="00E76E9C"/>
    <w:rsid w:val="00E81E56"/>
    <w:rsid w:val="00E82970"/>
    <w:rsid w:val="00E852FE"/>
    <w:rsid w:val="00E85580"/>
    <w:rsid w:val="00E8558F"/>
    <w:rsid w:val="00E859D9"/>
    <w:rsid w:val="00E86D4E"/>
    <w:rsid w:val="00E8778C"/>
    <w:rsid w:val="00E87C23"/>
    <w:rsid w:val="00E87FB4"/>
    <w:rsid w:val="00E90466"/>
    <w:rsid w:val="00E90547"/>
    <w:rsid w:val="00E90A3B"/>
    <w:rsid w:val="00E90E9A"/>
    <w:rsid w:val="00E93ED1"/>
    <w:rsid w:val="00E93F6C"/>
    <w:rsid w:val="00E944FF"/>
    <w:rsid w:val="00E958CD"/>
    <w:rsid w:val="00E95B9B"/>
    <w:rsid w:val="00E96216"/>
    <w:rsid w:val="00E97338"/>
    <w:rsid w:val="00EA032F"/>
    <w:rsid w:val="00EA03D8"/>
    <w:rsid w:val="00EA1A0E"/>
    <w:rsid w:val="00EA24EE"/>
    <w:rsid w:val="00EA3313"/>
    <w:rsid w:val="00EA434B"/>
    <w:rsid w:val="00EA4A43"/>
    <w:rsid w:val="00EA4F88"/>
    <w:rsid w:val="00EB0FA2"/>
    <w:rsid w:val="00EB3387"/>
    <w:rsid w:val="00EB49CB"/>
    <w:rsid w:val="00EB6AF9"/>
    <w:rsid w:val="00EB6C9C"/>
    <w:rsid w:val="00EC14F3"/>
    <w:rsid w:val="00EC2594"/>
    <w:rsid w:val="00EC3F63"/>
    <w:rsid w:val="00EC4B99"/>
    <w:rsid w:val="00EC4BF8"/>
    <w:rsid w:val="00EC5B13"/>
    <w:rsid w:val="00EC5E9F"/>
    <w:rsid w:val="00EC645E"/>
    <w:rsid w:val="00EC6E36"/>
    <w:rsid w:val="00ED0F10"/>
    <w:rsid w:val="00ED2537"/>
    <w:rsid w:val="00ED2E1E"/>
    <w:rsid w:val="00ED3939"/>
    <w:rsid w:val="00ED43AD"/>
    <w:rsid w:val="00ED685B"/>
    <w:rsid w:val="00ED7410"/>
    <w:rsid w:val="00EE2816"/>
    <w:rsid w:val="00EE3582"/>
    <w:rsid w:val="00EE3752"/>
    <w:rsid w:val="00EE3B75"/>
    <w:rsid w:val="00EE478A"/>
    <w:rsid w:val="00EE67FF"/>
    <w:rsid w:val="00EF10CA"/>
    <w:rsid w:val="00EF1877"/>
    <w:rsid w:val="00EF24D4"/>
    <w:rsid w:val="00EF2B4C"/>
    <w:rsid w:val="00EF5543"/>
    <w:rsid w:val="00EF5983"/>
    <w:rsid w:val="00EF5F24"/>
    <w:rsid w:val="00EF6186"/>
    <w:rsid w:val="00F00616"/>
    <w:rsid w:val="00F014E1"/>
    <w:rsid w:val="00F0165D"/>
    <w:rsid w:val="00F02014"/>
    <w:rsid w:val="00F0229F"/>
    <w:rsid w:val="00F0240A"/>
    <w:rsid w:val="00F02576"/>
    <w:rsid w:val="00F0385C"/>
    <w:rsid w:val="00F03ADC"/>
    <w:rsid w:val="00F03C42"/>
    <w:rsid w:val="00F06FD0"/>
    <w:rsid w:val="00F1548E"/>
    <w:rsid w:val="00F1570D"/>
    <w:rsid w:val="00F161A9"/>
    <w:rsid w:val="00F1640D"/>
    <w:rsid w:val="00F2235B"/>
    <w:rsid w:val="00F2388B"/>
    <w:rsid w:val="00F24D50"/>
    <w:rsid w:val="00F26693"/>
    <w:rsid w:val="00F271B2"/>
    <w:rsid w:val="00F274FA"/>
    <w:rsid w:val="00F31285"/>
    <w:rsid w:val="00F3173F"/>
    <w:rsid w:val="00F34254"/>
    <w:rsid w:val="00F3495D"/>
    <w:rsid w:val="00F349F3"/>
    <w:rsid w:val="00F34FBD"/>
    <w:rsid w:val="00F362CD"/>
    <w:rsid w:val="00F36893"/>
    <w:rsid w:val="00F3793B"/>
    <w:rsid w:val="00F40916"/>
    <w:rsid w:val="00F4392D"/>
    <w:rsid w:val="00F45247"/>
    <w:rsid w:val="00F45DD2"/>
    <w:rsid w:val="00F461E7"/>
    <w:rsid w:val="00F46B18"/>
    <w:rsid w:val="00F47619"/>
    <w:rsid w:val="00F4786D"/>
    <w:rsid w:val="00F525CB"/>
    <w:rsid w:val="00F52D43"/>
    <w:rsid w:val="00F53361"/>
    <w:rsid w:val="00F564EA"/>
    <w:rsid w:val="00F57F70"/>
    <w:rsid w:val="00F6164A"/>
    <w:rsid w:val="00F61FBE"/>
    <w:rsid w:val="00F62916"/>
    <w:rsid w:val="00F6480C"/>
    <w:rsid w:val="00F64813"/>
    <w:rsid w:val="00F64A5D"/>
    <w:rsid w:val="00F64BDB"/>
    <w:rsid w:val="00F66520"/>
    <w:rsid w:val="00F67C6C"/>
    <w:rsid w:val="00F67CA1"/>
    <w:rsid w:val="00F70BCF"/>
    <w:rsid w:val="00F71479"/>
    <w:rsid w:val="00F71D6C"/>
    <w:rsid w:val="00F724CF"/>
    <w:rsid w:val="00F725C5"/>
    <w:rsid w:val="00F726BC"/>
    <w:rsid w:val="00F727FB"/>
    <w:rsid w:val="00F74120"/>
    <w:rsid w:val="00F74FD2"/>
    <w:rsid w:val="00F757F3"/>
    <w:rsid w:val="00F75AF6"/>
    <w:rsid w:val="00F76C75"/>
    <w:rsid w:val="00F76D76"/>
    <w:rsid w:val="00F771CC"/>
    <w:rsid w:val="00F77527"/>
    <w:rsid w:val="00F82E40"/>
    <w:rsid w:val="00F856A8"/>
    <w:rsid w:val="00F8582D"/>
    <w:rsid w:val="00F85E2C"/>
    <w:rsid w:val="00F86B26"/>
    <w:rsid w:val="00F87293"/>
    <w:rsid w:val="00F903CA"/>
    <w:rsid w:val="00F91431"/>
    <w:rsid w:val="00F91864"/>
    <w:rsid w:val="00F91A14"/>
    <w:rsid w:val="00F927CD"/>
    <w:rsid w:val="00F92D98"/>
    <w:rsid w:val="00F93466"/>
    <w:rsid w:val="00F940A1"/>
    <w:rsid w:val="00F95C07"/>
    <w:rsid w:val="00F95E91"/>
    <w:rsid w:val="00F96DCB"/>
    <w:rsid w:val="00FA03FA"/>
    <w:rsid w:val="00FA1317"/>
    <w:rsid w:val="00FA220A"/>
    <w:rsid w:val="00FA2CC6"/>
    <w:rsid w:val="00FA3980"/>
    <w:rsid w:val="00FA4162"/>
    <w:rsid w:val="00FA60DC"/>
    <w:rsid w:val="00FA66A3"/>
    <w:rsid w:val="00FA6E85"/>
    <w:rsid w:val="00FB05C2"/>
    <w:rsid w:val="00FB0C9A"/>
    <w:rsid w:val="00FB1EAD"/>
    <w:rsid w:val="00FB29C2"/>
    <w:rsid w:val="00FB4881"/>
    <w:rsid w:val="00FB4BCE"/>
    <w:rsid w:val="00FB54C9"/>
    <w:rsid w:val="00FB56FD"/>
    <w:rsid w:val="00FB7D6C"/>
    <w:rsid w:val="00FC0033"/>
    <w:rsid w:val="00FC0DBF"/>
    <w:rsid w:val="00FC0DDF"/>
    <w:rsid w:val="00FC219F"/>
    <w:rsid w:val="00FC24C3"/>
    <w:rsid w:val="00FC39E2"/>
    <w:rsid w:val="00FC406E"/>
    <w:rsid w:val="00FD1144"/>
    <w:rsid w:val="00FD1367"/>
    <w:rsid w:val="00FD1D0B"/>
    <w:rsid w:val="00FD2D45"/>
    <w:rsid w:val="00FD6628"/>
    <w:rsid w:val="00FD6A39"/>
    <w:rsid w:val="00FE0622"/>
    <w:rsid w:val="00FE0B9B"/>
    <w:rsid w:val="00FE208D"/>
    <w:rsid w:val="00FE31E5"/>
    <w:rsid w:val="00FE4D6A"/>
    <w:rsid w:val="00FE5621"/>
    <w:rsid w:val="00FE68BB"/>
    <w:rsid w:val="00FE6997"/>
    <w:rsid w:val="00FE6C86"/>
    <w:rsid w:val="00FE788E"/>
    <w:rsid w:val="00FE7F36"/>
    <w:rsid w:val="00FF0C01"/>
    <w:rsid w:val="00FF1200"/>
    <w:rsid w:val="00FF1C24"/>
    <w:rsid w:val="00FF314C"/>
    <w:rsid w:val="00FF33FF"/>
    <w:rsid w:val="00FF3695"/>
    <w:rsid w:val="00FF44E5"/>
    <w:rsid w:val="00FF4828"/>
    <w:rsid w:val="00FF4BF7"/>
    <w:rsid w:val="00FF5AE9"/>
    <w:rsid w:val="00FF5C6B"/>
    <w:rsid w:val="00FF6541"/>
    <w:rsid w:val="00FF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1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0042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0042A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0042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0042A6"/>
    <w:rPr>
      <w:rFonts w:ascii="Calibri" w:eastAsia="宋体" w:hAnsi="Calibri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link w:val="2"/>
    <w:uiPriority w:val="99"/>
    <w:locked/>
    <w:rsid w:val="000042A6"/>
    <w:rPr>
      <w:rFonts w:ascii="Cambria" w:eastAsia="宋体" w:hAnsi="Cambria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link w:val="3"/>
    <w:uiPriority w:val="99"/>
    <w:locked/>
    <w:rsid w:val="000042A6"/>
    <w:rPr>
      <w:rFonts w:ascii="Calibri" w:eastAsia="宋体" w:hAnsi="Calibri" w:cs="Times New Roman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semiHidden/>
    <w:rsid w:val="002C7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2C79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C7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C79A0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36DE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D63406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D63406"/>
    <w:rPr>
      <w:rFonts w:cs="Times New Roman"/>
      <w:sz w:val="18"/>
      <w:szCs w:val="18"/>
    </w:rPr>
  </w:style>
  <w:style w:type="table" w:styleId="a7">
    <w:name w:val="Table Grid"/>
    <w:basedOn w:val="a1"/>
    <w:uiPriority w:val="39"/>
    <w:rsid w:val="004916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nhideWhenUsed/>
    <w:qFormat/>
    <w:locked/>
    <w:rsid w:val="00862D14"/>
    <w:rPr>
      <w:rFonts w:asciiTheme="majorHAnsi" w:eastAsia="黑体" w:hAnsiTheme="majorHAnsi" w:cstheme="majorBidi"/>
      <w:sz w:val="20"/>
      <w:szCs w:val="20"/>
    </w:rPr>
  </w:style>
  <w:style w:type="paragraph" w:styleId="a9">
    <w:name w:val="Date"/>
    <w:basedOn w:val="a"/>
    <w:next w:val="a"/>
    <w:link w:val="Char2"/>
    <w:uiPriority w:val="99"/>
    <w:semiHidden/>
    <w:unhideWhenUsed/>
    <w:rsid w:val="00C2141A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2141A"/>
    <w:rPr>
      <w:kern w:val="2"/>
      <w:sz w:val="21"/>
      <w:szCs w:val="22"/>
    </w:rPr>
  </w:style>
  <w:style w:type="paragraph" w:styleId="aa">
    <w:name w:val="Normal (Web)"/>
    <w:basedOn w:val="a"/>
    <w:uiPriority w:val="99"/>
    <w:semiHidden/>
    <w:unhideWhenUsed/>
    <w:rsid w:val="004342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ocument Map"/>
    <w:basedOn w:val="a"/>
    <w:link w:val="Char3"/>
    <w:uiPriority w:val="99"/>
    <w:semiHidden/>
    <w:unhideWhenUsed/>
    <w:rsid w:val="005321C5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b"/>
    <w:uiPriority w:val="99"/>
    <w:semiHidden/>
    <w:rsid w:val="005321C5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1F7FD-F2A6-4AB6-A7C5-2E67355B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9052</TotalTime>
  <Pages>16</Pages>
  <Words>687</Words>
  <Characters>3922</Characters>
  <Application>Microsoft Office Word</Application>
  <DocSecurity>0</DocSecurity>
  <Lines>32</Lines>
  <Paragraphs>9</Paragraphs>
  <ScaleCrop>false</ScaleCrop>
  <Company>Microsoft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2342</cp:revision>
  <dcterms:created xsi:type="dcterms:W3CDTF">2016-08-18T02:38:00Z</dcterms:created>
  <dcterms:modified xsi:type="dcterms:W3CDTF">2022-07-11T01:53:00Z</dcterms:modified>
</cp:coreProperties>
</file>